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DE" w:rsidRPr="002E32DE" w:rsidRDefault="002E32DE" w:rsidP="002E32DE">
      <w:pPr>
        <w:shd w:val="clear" w:color="auto" w:fill="FFFFFF"/>
        <w:spacing w:before="75" w:line="240" w:lineRule="auto"/>
        <w:ind w:firstLine="9356"/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</w:pPr>
      <w:r w:rsidRPr="002E32DE"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  <w:t xml:space="preserve">Розроблено уповноваженою особою з питань </w:t>
      </w:r>
    </w:p>
    <w:p w:rsidR="002E32DE" w:rsidRPr="002E32DE" w:rsidRDefault="002E32DE" w:rsidP="002E32DE">
      <w:pPr>
        <w:shd w:val="clear" w:color="auto" w:fill="FFFFFF"/>
        <w:spacing w:before="75" w:line="240" w:lineRule="auto"/>
        <w:ind w:firstLine="9356"/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</w:pPr>
      <w:r w:rsidRPr="002E32DE"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  <w:t xml:space="preserve">запобігання та виявлення корупції </w:t>
      </w:r>
    </w:p>
    <w:p w:rsidR="002E32DE" w:rsidRPr="00131E76" w:rsidRDefault="002E32DE" w:rsidP="002E32DE">
      <w:pPr>
        <w:shd w:val="clear" w:color="auto" w:fill="FFFFFF"/>
        <w:spacing w:before="75" w:line="240" w:lineRule="auto"/>
        <w:ind w:firstLine="9356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uk-UA"/>
        </w:rPr>
      </w:pPr>
      <w:r w:rsidRPr="002E32DE"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  <w:t>у Львівській о</w:t>
      </w:r>
      <w:r w:rsidR="00131E76">
        <w:rPr>
          <w:rFonts w:eastAsia="Times New Roman" w:cs="Times New Roman"/>
          <w:bCs/>
          <w:i/>
          <w:color w:val="000000" w:themeColor="text1"/>
          <w:sz w:val="24"/>
          <w:szCs w:val="24"/>
          <w:lang w:eastAsia="uk-UA"/>
        </w:rPr>
        <w:t xml:space="preserve">бласній раді </w:t>
      </w:r>
      <w:r w:rsidR="00131E76" w:rsidRPr="00131E76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eastAsia="uk-UA"/>
        </w:rPr>
        <w:t>10.01.2019</w:t>
      </w:r>
    </w:p>
    <w:p w:rsidR="002E32DE" w:rsidRDefault="002E32DE" w:rsidP="002E32DE">
      <w:pPr>
        <w:shd w:val="clear" w:color="auto" w:fill="FFFFFF"/>
        <w:spacing w:before="75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</w:pPr>
    </w:p>
    <w:p w:rsidR="00F85551" w:rsidRDefault="00F85551" w:rsidP="00F85551">
      <w:pPr>
        <w:shd w:val="clear" w:color="auto" w:fill="FFFFFF"/>
        <w:spacing w:before="75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9A7F28"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>План </w:t>
      </w:r>
    </w:p>
    <w:p w:rsidR="00F85551" w:rsidRPr="009A7F28" w:rsidRDefault="00F85551" w:rsidP="00F85551">
      <w:pPr>
        <w:shd w:val="clear" w:color="auto" w:fill="FFFFFF"/>
        <w:spacing w:before="75" w:line="240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9A7F28"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заходів щодо запобігання 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та виявлення </w:t>
      </w:r>
      <w:r w:rsidRPr="009A7F28"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>корупції в Львівській обласній раді</w:t>
      </w:r>
      <w:r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на 2019</w:t>
      </w:r>
      <w:r w:rsidRPr="009A7F28">
        <w:rPr>
          <w:rFonts w:eastAsia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рік</w:t>
      </w:r>
      <w:bookmarkStart w:id="0" w:name="_GoBack"/>
      <w:bookmarkEnd w:id="0"/>
    </w:p>
    <w:p w:rsidR="00F85551" w:rsidRPr="009A7F28" w:rsidRDefault="00F85551" w:rsidP="00F85551">
      <w:pPr>
        <w:shd w:val="clear" w:color="auto" w:fill="FFFFFF"/>
        <w:spacing w:before="75" w:after="225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</w:p>
    <w:tbl>
      <w:tblPr>
        <w:tblW w:w="4693" w:type="pct"/>
        <w:tblCellSpacing w:w="0" w:type="dxa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6556"/>
        <w:gridCol w:w="2268"/>
        <w:gridCol w:w="4729"/>
      </w:tblGrid>
      <w:tr w:rsidR="00131E76" w:rsidRPr="009A7F28" w:rsidTr="00131E7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№</w:t>
            </w:r>
            <w:r w:rsidRPr="009A7F2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br/>
              <w:t>п/п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Назва заходів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Відповідальні за виконання</w:t>
            </w:r>
          </w:p>
        </w:tc>
      </w:tr>
      <w:tr w:rsidR="00131E76" w:rsidRPr="009A7F28" w:rsidTr="00131E7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Забезпечувати якісний добір і розстановку кадрів на засадах неупередженого конкурсного відбору, їх об’єктивну атестацію, щорічну оцінку виконання  посадовими ос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обами органів місцевого самовря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дування покладених на них обов’язків і завдань.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2019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Конкурсна комісія на заміщення вакантних посад у виконавчому </w:t>
            </w:r>
            <w:proofErr w:type="spellStart"/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апараті</w:t>
            </w:r>
            <w:proofErr w:type="spellEnd"/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обласної ради, </w:t>
            </w:r>
          </w:p>
          <w:p w:rsidR="00131E76" w:rsidRPr="009A7F28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Ю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ридичний відділ</w:t>
            </w:r>
          </w:p>
        </w:tc>
      </w:tr>
      <w:tr w:rsidR="00131E76" w:rsidRPr="009A7F28" w:rsidTr="00131E7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Забезпечувати попередження осіб, які претендують на зайняття посад у виконавчому </w:t>
            </w:r>
            <w:proofErr w:type="spellStart"/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апараті</w:t>
            </w:r>
            <w:proofErr w:type="spellEnd"/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обласної ради, про спеціальні обмеження, встановлені Законами України «Про службу в органах місцевого самоврядування» та Законом України «Про запобігання корупції».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2019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Юридичний відділ</w:t>
            </w:r>
          </w:p>
          <w:p w:rsidR="00131E76" w:rsidRPr="009A7F28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131E76" w:rsidRPr="009A7F28" w:rsidTr="00131E7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Забезпечувати попередження осіб, які звільняються або іншим чином припиняють діяльність, пов’язану з виконанням функцій місцевого самоврядування, про встановлені обмеження.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2019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Юридичний відділ </w:t>
            </w:r>
          </w:p>
          <w:p w:rsidR="00131E76" w:rsidRPr="009A7F28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131E76" w:rsidRPr="009A7F28" w:rsidTr="00131E7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4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Організувати подання суб’єктами декларування шляхом заповнення на офіційному веб-сайті Національного агентства з питань запобігання корупції (далі - Національне агентство) декларацію особи, уповноваженої на виконання функцій  місцевого самоврядування (далі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– декларації) за 2018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рік за формою, що визначена Національним агентством у встановленому законодавством порядку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До 01.04.2019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131E76" w:rsidRPr="009A7F28" w:rsidTr="00131E7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Здійснити перевірку фактів подання керівництвом обласної ради, посадовими особами виконавчого апарату обласної ради електронних декларацій та повідомляти Національне агентство про випадки неподання чи несвоєчасного подання таких декларацій у визначеному ним порядку відповідно до статті 49 Закону України «Про запобігання корупції».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10 робочих днів з граничної дати подання таких декларацій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131E76" w:rsidRPr="009A7F28" w:rsidTr="00131E7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Надавати, у межах компетенції, методичну допомогу щодо застосування антикорупційного законодавства працівникам виконавчого апарату обласної ради, депутатам обласної ради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2019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131E76" w:rsidRPr="009A7F28" w:rsidTr="00131E7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7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1E76" w:rsidRPr="009A7F28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Проведення відкритих конкурсів</w:t>
            </w:r>
            <w:r w:rsidRPr="00A4192F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на призначення керівників комунальних закладів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1E76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За необхідності</w:t>
            </w:r>
          </w:p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впродовж 2019 року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1E76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Управління майном спільної власності ЛОР</w:t>
            </w:r>
          </w:p>
          <w:p w:rsidR="00131E76" w:rsidRPr="009A7F28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Конкурсна комісія </w:t>
            </w:r>
          </w:p>
        </w:tc>
      </w:tr>
      <w:tr w:rsidR="00131E76" w:rsidRPr="009A7F28" w:rsidTr="00131E7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Проводити для осіб, уповноважених на виконання функцій органів місцевого самоврядування, депутатів обласної ради навчання із вивчення та роз’яснення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антикорупційного законодавства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2019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131E76" w:rsidRPr="009A7F28" w:rsidTr="00131E7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9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1E76" w:rsidRPr="009A7F28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Забезпечити розміщення актуальної інформації антикорупційного спрямування на інформаційному стенді,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офіційному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веб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сайті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2019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1E76" w:rsidRPr="009A7F28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131E76" w:rsidRPr="009A7F28" w:rsidTr="00131E7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10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Брати участь у навчаннях щодо запобігання корупції, зокрема що проводитимуться Н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аціональним агентством з питань запобігання корупції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Протягом 2019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Уповноважена особа з питань запобігання та виявлення корупції у Львівській обласній раді</w:t>
            </w:r>
          </w:p>
        </w:tc>
      </w:tr>
      <w:tr w:rsidR="00131E76" w:rsidRPr="009A7F28" w:rsidTr="00131E76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11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Pr="009A7F28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Затвердити Антикорупційну програму Львівської обласної ради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І квартал</w:t>
            </w:r>
          </w:p>
          <w:p w:rsidR="00131E76" w:rsidRPr="009A7F28" w:rsidRDefault="00131E76" w:rsidP="00AA72D0">
            <w:pPr>
              <w:spacing w:before="75" w:after="225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2019 року</w:t>
            </w:r>
          </w:p>
        </w:tc>
        <w:tc>
          <w:tcPr>
            <w:tcW w:w="4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1E76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Керуючий справами обласної ради</w:t>
            </w:r>
          </w:p>
          <w:p w:rsidR="00131E76" w:rsidRPr="009A7F28" w:rsidRDefault="00131E76" w:rsidP="00AA72D0">
            <w:pPr>
              <w:spacing w:before="75" w:after="225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Уповноважена особа з питань запобігання та виявлення корупції у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Львівській обласній раді, </w:t>
            </w:r>
            <w:r w:rsidRPr="009A7F28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комісія з оцінки корупційних ризиків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у Львівській обласній раді</w:t>
            </w:r>
          </w:p>
        </w:tc>
      </w:tr>
    </w:tbl>
    <w:p w:rsidR="00F85551" w:rsidRPr="009A7F28" w:rsidRDefault="00F85551" w:rsidP="00F85551">
      <w:pPr>
        <w:shd w:val="clear" w:color="auto" w:fill="FFFFFF"/>
        <w:spacing w:before="75" w:after="225" w:line="240" w:lineRule="auto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  <w:r w:rsidRPr="009A7F28">
        <w:rPr>
          <w:rFonts w:eastAsia="Times New Roman" w:cs="Times New Roman"/>
          <w:color w:val="000000" w:themeColor="text1"/>
          <w:sz w:val="24"/>
          <w:szCs w:val="24"/>
          <w:lang w:eastAsia="uk-UA"/>
        </w:rPr>
        <w:t> </w:t>
      </w:r>
    </w:p>
    <w:p w:rsidR="00F85551" w:rsidRPr="009A7F28" w:rsidRDefault="00F85551" w:rsidP="00F85551">
      <w:pPr>
        <w:rPr>
          <w:rFonts w:cs="Times New Roman"/>
          <w:color w:val="000000" w:themeColor="text1"/>
          <w:sz w:val="24"/>
          <w:szCs w:val="24"/>
        </w:rPr>
      </w:pPr>
    </w:p>
    <w:p w:rsidR="00F85551" w:rsidRPr="009A7F28" w:rsidRDefault="00F85551" w:rsidP="00F85551">
      <w:pPr>
        <w:rPr>
          <w:rFonts w:cs="Times New Roman"/>
          <w:b/>
          <w:color w:val="000000" w:themeColor="text1"/>
          <w:sz w:val="24"/>
          <w:szCs w:val="24"/>
        </w:rPr>
      </w:pPr>
      <w:r w:rsidRPr="009A7F28">
        <w:rPr>
          <w:rFonts w:cs="Times New Roman"/>
          <w:b/>
          <w:color w:val="000000" w:themeColor="text1"/>
          <w:sz w:val="24"/>
          <w:szCs w:val="24"/>
        </w:rPr>
        <w:t>Уповноважена особа з питань запобігання та</w:t>
      </w:r>
    </w:p>
    <w:p w:rsidR="00E023B5" w:rsidRDefault="00F85551" w:rsidP="00F85551">
      <w:pPr>
        <w:rPr>
          <w:rFonts w:cs="Times New Roman"/>
          <w:b/>
          <w:color w:val="000000" w:themeColor="text1"/>
          <w:sz w:val="24"/>
          <w:szCs w:val="24"/>
        </w:rPr>
      </w:pPr>
      <w:r w:rsidRPr="009A7F28">
        <w:rPr>
          <w:rFonts w:cs="Times New Roman"/>
          <w:b/>
          <w:color w:val="000000" w:themeColor="text1"/>
          <w:sz w:val="24"/>
          <w:szCs w:val="24"/>
        </w:rPr>
        <w:t>виявлення корупції у Львівській обласній раді</w:t>
      </w:r>
      <w:r w:rsidR="00E023B5">
        <w:rPr>
          <w:rFonts w:cs="Times New Roman"/>
          <w:b/>
          <w:color w:val="000000" w:themeColor="text1"/>
          <w:sz w:val="24"/>
          <w:szCs w:val="24"/>
        </w:rPr>
        <w:t>,</w:t>
      </w:r>
    </w:p>
    <w:p w:rsidR="00F85551" w:rsidRPr="009A7F28" w:rsidRDefault="00E023B5" w:rsidP="00F85551">
      <w:pPr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 xml:space="preserve">радник </w:t>
      </w:r>
      <w:r w:rsidR="00F23458">
        <w:rPr>
          <w:rFonts w:cs="Times New Roman"/>
          <w:b/>
          <w:color w:val="000000" w:themeColor="text1"/>
          <w:sz w:val="24"/>
          <w:szCs w:val="24"/>
        </w:rPr>
        <w:t>юридичного відділу</w:t>
      </w:r>
      <w:r w:rsidR="00F85551" w:rsidRPr="009A7F28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</w:t>
      </w:r>
      <w:r w:rsidR="00F23458">
        <w:rPr>
          <w:rFonts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5551" w:rsidRPr="009A7F28">
        <w:rPr>
          <w:rFonts w:cs="Times New Roman"/>
          <w:b/>
          <w:color w:val="000000" w:themeColor="text1"/>
          <w:sz w:val="24"/>
          <w:szCs w:val="24"/>
        </w:rPr>
        <w:t xml:space="preserve">Соломія ГАТАЛЯК   </w:t>
      </w:r>
    </w:p>
    <w:p w:rsidR="00A44C81" w:rsidRDefault="00A44C81"/>
    <w:sectPr w:rsidR="00A44C81" w:rsidSect="002E32DE">
      <w:pgSz w:w="16838" w:h="11906" w:orient="landscape"/>
      <w:pgMar w:top="1417" w:right="1134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F5"/>
    <w:rsid w:val="000C689A"/>
    <w:rsid w:val="00131E76"/>
    <w:rsid w:val="00244354"/>
    <w:rsid w:val="002E32DE"/>
    <w:rsid w:val="00843EF5"/>
    <w:rsid w:val="00A4192F"/>
    <w:rsid w:val="00A44C81"/>
    <w:rsid w:val="00A8347A"/>
    <w:rsid w:val="00AF00C3"/>
    <w:rsid w:val="00E023B5"/>
    <w:rsid w:val="00F23458"/>
    <w:rsid w:val="00F8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9D61"/>
  <w15:chartTrackingRefBased/>
  <w15:docId w15:val="{A274539B-96EE-4388-9A90-25AE424C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F00C3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AF00C3"/>
    <w:pPr>
      <w:spacing w:line="240" w:lineRule="auto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List Paragraph"/>
    <w:basedOn w:val="a"/>
    <w:uiPriority w:val="34"/>
    <w:qFormat/>
    <w:rsid w:val="00AF00C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2610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2021-08-05T13:16:00Z</dcterms:created>
  <dcterms:modified xsi:type="dcterms:W3CDTF">2021-08-06T11:52:00Z</dcterms:modified>
</cp:coreProperties>
</file>