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E" w:rsidRPr="00D3216A" w:rsidRDefault="00FB12AE" w:rsidP="00CE6D34">
      <w:pPr>
        <w:tabs>
          <w:tab w:val="left" w:pos="5670"/>
        </w:tabs>
        <w:ind w:left="1416" w:firstLine="708"/>
        <w:rPr>
          <w:i/>
        </w:rPr>
      </w:pPr>
      <w:bookmarkStart w:id="0" w:name="OLE_LINK1"/>
      <w:bookmarkStart w:id="1" w:name="_GoBack"/>
      <w:bookmarkEnd w:id="1"/>
      <w:r>
        <w:rPr>
          <w:i/>
        </w:rPr>
        <w:t xml:space="preserve">                                                  </w:t>
      </w:r>
      <w:r w:rsidR="00CE6D34">
        <w:rPr>
          <w:i/>
        </w:rPr>
        <w:t xml:space="preserve"> </w:t>
      </w:r>
      <w:r w:rsidRPr="00D3216A">
        <w:rPr>
          <w:i/>
        </w:rPr>
        <w:t>ПРОЄКТ</w:t>
      </w:r>
    </w:p>
    <w:p w:rsidR="00FB12AE" w:rsidRPr="00154E47" w:rsidRDefault="00FB12AE" w:rsidP="00CE6D34">
      <w:pPr>
        <w:tabs>
          <w:tab w:val="left" w:pos="5670"/>
        </w:tabs>
        <w:ind w:left="5670"/>
        <w:rPr>
          <w:i/>
        </w:rPr>
      </w:pPr>
      <w:r>
        <w:rPr>
          <w:i/>
        </w:rPr>
        <w:t xml:space="preserve">Ініціатива голови обласної                                             ради І. </w:t>
      </w:r>
      <w:proofErr w:type="spellStart"/>
      <w:r>
        <w:rPr>
          <w:i/>
        </w:rPr>
        <w:t>Гримак</w:t>
      </w:r>
      <w:proofErr w:type="spellEnd"/>
    </w:p>
    <w:p w:rsidR="00FB12AE" w:rsidRDefault="00FB12AE" w:rsidP="00FB12AE">
      <w:pPr>
        <w:spacing w:line="264" w:lineRule="auto"/>
        <w:jc w:val="center"/>
      </w:pPr>
      <w:r>
        <w:rPr>
          <w:noProof/>
          <w:lang w:eastAsia="uk-UA"/>
        </w:rPr>
        <w:drawing>
          <wp:inline distT="0" distB="0" distL="0" distR="0" wp14:anchorId="29DF909A" wp14:editId="00BB37B8">
            <wp:extent cx="4752975" cy="2695575"/>
            <wp:effectExtent l="0" t="0" r="9525" b="9525"/>
            <wp:docPr id="8" name="Рисунок 8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12AE" w:rsidRDefault="00FB12AE" w:rsidP="00FB12AE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FB12AE" w:rsidRDefault="00FB12AE" w:rsidP="00FB12AE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чергової сесії обласної ради </w:t>
      </w:r>
    </w:p>
    <w:p w:rsidR="00FB12AE" w:rsidRDefault="00FB12AE" w:rsidP="00FB12AE">
      <w:pPr>
        <w:ind w:left="540" w:hanging="540"/>
      </w:pPr>
    </w:p>
    <w:p w:rsidR="00FB12AE" w:rsidRDefault="00FB12AE" w:rsidP="00FB12AE">
      <w:pPr>
        <w:ind w:left="540" w:firstLine="27"/>
      </w:pPr>
      <w:r>
        <w:t>Львівська обласна рада VІІІ скликання</w:t>
      </w:r>
    </w:p>
    <w:p w:rsidR="00FB12AE" w:rsidRDefault="00FB12AE" w:rsidP="00FB12AE">
      <w:pPr>
        <w:jc w:val="center"/>
      </w:pPr>
    </w:p>
    <w:p w:rsidR="00FB12AE" w:rsidRDefault="00FB12AE" w:rsidP="00FB12AE">
      <w:r>
        <w:t>ВИРІШИЛА:</w:t>
      </w:r>
    </w:p>
    <w:p w:rsidR="00FB12AE" w:rsidRDefault="00FB12AE" w:rsidP="00FB12AE">
      <w:pPr>
        <w:jc w:val="center"/>
      </w:pPr>
    </w:p>
    <w:p w:rsidR="00FB12AE" w:rsidRDefault="00FB12AE" w:rsidP="00FB12AE">
      <w:pPr>
        <w:ind w:firstLine="567"/>
        <w:jc w:val="both"/>
      </w:pPr>
      <w:r>
        <w:t>Затвердити такий порядок</w:t>
      </w:r>
      <w:r>
        <w:rPr>
          <w:lang w:val="en-US"/>
        </w:rPr>
        <w:t xml:space="preserve"> </w:t>
      </w:r>
      <w:r>
        <w:t xml:space="preserve">денний </w:t>
      </w:r>
      <w:r>
        <w:rPr>
          <w:lang w:val="en-US"/>
        </w:rPr>
        <w:t>V</w:t>
      </w:r>
      <w:r>
        <w:t>ІІ чергової сесії Львівської обласної ради VІІІ скликання:</w:t>
      </w:r>
    </w:p>
    <w:p w:rsidR="00FB12AE" w:rsidRDefault="00FB12AE" w:rsidP="00FB12AE">
      <w:pPr>
        <w:ind w:firstLine="720"/>
        <w:jc w:val="both"/>
      </w:pPr>
    </w:p>
    <w:p w:rsidR="00FB12AE" w:rsidRDefault="00FB12AE" w:rsidP="00FB12AE">
      <w:pPr>
        <w:pStyle w:val="a6"/>
        <w:numPr>
          <w:ilvl w:val="0"/>
          <w:numId w:val="1"/>
        </w:numPr>
        <w:tabs>
          <w:tab w:val="num" w:pos="456"/>
        </w:tabs>
        <w:spacing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Про порядок денний </w:t>
      </w: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ІІ чергової сесії обласної ради.</w:t>
      </w:r>
      <w:r>
        <w:rPr>
          <w:b/>
          <w:color w:val="000000"/>
          <w:szCs w:val="28"/>
        </w:rPr>
        <w:br/>
      </w:r>
      <w:r>
        <w:rPr>
          <w:rFonts w:cs="Times New Roman"/>
          <w:i/>
          <w:szCs w:val="28"/>
        </w:rPr>
        <w:t xml:space="preserve">Доповідає: 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– голова обласної ради.</w:t>
      </w:r>
    </w:p>
    <w:p w:rsidR="00FB12AE" w:rsidRPr="00073664" w:rsidRDefault="00FB12AE" w:rsidP="00FB12AE">
      <w:pPr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outlineLvl w:val="1"/>
        <w:rPr>
          <w:b/>
          <w:i/>
          <w:iCs/>
          <w:color w:val="000000" w:themeColor="text1"/>
        </w:rPr>
      </w:pPr>
      <w:r w:rsidRPr="00E62397">
        <w:rPr>
          <w:b/>
        </w:rPr>
        <w:t>Про депутатські запити.</w:t>
      </w:r>
      <w:r w:rsidRPr="00E62397">
        <w:rPr>
          <w:b/>
        </w:rPr>
        <w:br/>
      </w:r>
      <w:r w:rsidRPr="00E62397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316-ПР від 20.07.2021</w:t>
      </w:r>
      <w:r w:rsidRPr="00E62397">
        <w:rPr>
          <w:iCs/>
          <w:color w:val="000000" w:themeColor="text1"/>
        </w:rPr>
        <w:t>)</w:t>
      </w:r>
      <w:r w:rsidRPr="005C404B">
        <w:br/>
      </w:r>
      <w:r w:rsidRPr="00E62397">
        <w:rPr>
          <w:i/>
        </w:rPr>
        <w:t xml:space="preserve">Доповідає: </w:t>
      </w:r>
      <w:r>
        <w:rPr>
          <w:i/>
          <w:iCs/>
          <w:color w:val="202020"/>
        </w:rPr>
        <w:t xml:space="preserve">І. </w:t>
      </w:r>
      <w:proofErr w:type="spellStart"/>
      <w:r>
        <w:rPr>
          <w:i/>
          <w:iCs/>
          <w:color w:val="202020"/>
        </w:rPr>
        <w:t>Гримак</w:t>
      </w:r>
      <w:proofErr w:type="spellEnd"/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 xml:space="preserve"> – </w:t>
      </w:r>
      <w:r>
        <w:rPr>
          <w:i/>
          <w:iCs/>
          <w:color w:val="202020"/>
        </w:rPr>
        <w:t xml:space="preserve"> </w:t>
      </w:r>
      <w:r w:rsidRPr="00E62397">
        <w:rPr>
          <w:i/>
          <w:iCs/>
          <w:color w:val="202020"/>
        </w:rPr>
        <w:t>голова обласної ради.</w:t>
      </w:r>
    </w:p>
    <w:p w:rsidR="00FB12AE" w:rsidRPr="00FF5CE6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виділення матеріальної допомоги </w:t>
      </w:r>
      <w:proofErr w:type="spellStart"/>
      <w:r>
        <w:rPr>
          <w:b/>
          <w:iCs/>
          <w:color w:val="000000" w:themeColor="text1"/>
        </w:rPr>
        <w:t>Полюзі</w:t>
      </w:r>
      <w:proofErr w:type="spellEnd"/>
      <w:r>
        <w:rPr>
          <w:b/>
          <w:iCs/>
          <w:color w:val="000000" w:themeColor="text1"/>
        </w:rPr>
        <w:t xml:space="preserve"> Вікторії Назарівні.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(352-ПР від 14.09.2021)</w:t>
      </w:r>
      <w:r>
        <w:rPr>
          <w:iCs/>
          <w:color w:val="000000" w:themeColor="text1"/>
        </w:rPr>
        <w:br/>
      </w:r>
      <w:r w:rsidRPr="00A4123C">
        <w:rPr>
          <w:i/>
        </w:rPr>
        <w:t xml:space="preserve">Доповідає: </w:t>
      </w:r>
      <w:r>
        <w:rPr>
          <w:i/>
        </w:rPr>
        <w:t xml:space="preserve">О. Демків </w:t>
      </w:r>
      <w:r w:rsidRPr="00A4123C">
        <w:rPr>
          <w:i/>
        </w:rPr>
        <w:t xml:space="preserve"> – директор департаменту </w:t>
      </w:r>
      <w:r>
        <w:rPr>
          <w:i/>
        </w:rPr>
        <w:t>фінансів</w:t>
      </w:r>
      <w:r w:rsidRPr="00A4123C">
        <w:rPr>
          <w:i/>
        </w:rPr>
        <w:t xml:space="preserve"> </w:t>
      </w:r>
      <w:r>
        <w:rPr>
          <w:i/>
        </w:rPr>
        <w:t xml:space="preserve">Львівської </w:t>
      </w:r>
      <w:r w:rsidRPr="00A4123C">
        <w:rPr>
          <w:i/>
        </w:rPr>
        <w:t>облдержадміністрації.</w:t>
      </w:r>
      <w:r w:rsidRPr="00A4123C">
        <w:rPr>
          <w:i/>
        </w:rPr>
        <w:br/>
      </w:r>
      <w:proofErr w:type="spellStart"/>
      <w:r w:rsidRPr="00A4123C">
        <w:rPr>
          <w:i/>
        </w:rPr>
        <w:t>Співдоповідає</w:t>
      </w:r>
      <w:proofErr w:type="spellEnd"/>
      <w:r w:rsidRPr="00A4123C">
        <w:rPr>
          <w:i/>
        </w:rPr>
        <w:t xml:space="preserve">: </w:t>
      </w:r>
      <w:r>
        <w:rPr>
          <w:i/>
        </w:rPr>
        <w:t>М. Іщук</w:t>
      </w:r>
      <w:r w:rsidRPr="00A4123C">
        <w:rPr>
          <w:i/>
        </w:rPr>
        <w:t xml:space="preserve"> – </w:t>
      </w:r>
      <w:r>
        <w:rPr>
          <w:i/>
        </w:rPr>
        <w:t>голова постійної комісії.</w:t>
      </w:r>
    </w:p>
    <w:p w:rsidR="00FB12AE" w:rsidRPr="00A4123C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 w:rsidRPr="00A4123C">
        <w:rPr>
          <w:b/>
        </w:rPr>
        <w:t>Про інформацію Львівської обласної державної адміністрації щодо санітарно-</w:t>
      </w:r>
      <w:r w:rsidRPr="00A4123C">
        <w:rPr>
          <w:b/>
          <w:iCs/>
          <w:color w:val="000000" w:themeColor="text1"/>
        </w:rPr>
        <w:t xml:space="preserve">епідеміологічної ситуації на території Львівщини, проведення вакцинації та вжиття заходів реагування у зв’язку з епідемією </w:t>
      </w:r>
      <w:proofErr w:type="spellStart"/>
      <w:r w:rsidRPr="00A4123C">
        <w:rPr>
          <w:b/>
          <w:iCs/>
          <w:color w:val="000000" w:themeColor="text1"/>
        </w:rPr>
        <w:t>коронавірусу</w:t>
      </w:r>
      <w:proofErr w:type="spellEnd"/>
      <w:r w:rsidRPr="00A4123C">
        <w:rPr>
          <w:b/>
          <w:iCs/>
          <w:color w:val="000000" w:themeColor="text1"/>
        </w:rPr>
        <w:t>.</w:t>
      </w:r>
      <w:r w:rsidRPr="00A4123C">
        <w:rPr>
          <w:b/>
          <w:iCs/>
          <w:color w:val="000000" w:themeColor="text1"/>
        </w:rPr>
        <w:br/>
      </w:r>
      <w:r w:rsidRPr="00A4123C">
        <w:rPr>
          <w:iCs/>
          <w:color w:val="000000" w:themeColor="text1"/>
        </w:rPr>
        <w:t>(329-ПР від 10.09.2021)</w:t>
      </w:r>
      <w:r w:rsidRPr="00A4123C">
        <w:rPr>
          <w:iCs/>
          <w:color w:val="000000" w:themeColor="text1"/>
        </w:rPr>
        <w:br/>
      </w:r>
      <w:r w:rsidRPr="00A4123C">
        <w:rPr>
          <w:i/>
        </w:rPr>
        <w:t xml:space="preserve">Доповідає: О. </w:t>
      </w:r>
      <w:r>
        <w:rPr>
          <w:i/>
        </w:rPr>
        <w:t xml:space="preserve">Чемерис </w:t>
      </w:r>
      <w:r w:rsidRPr="00A4123C">
        <w:rPr>
          <w:i/>
        </w:rPr>
        <w:t xml:space="preserve"> – директор департаменту охорони здоров</w:t>
      </w:r>
      <w:r w:rsidRPr="00A4123C">
        <w:rPr>
          <w:i/>
          <w:lang w:val="en-US"/>
        </w:rPr>
        <w:t>’</w:t>
      </w:r>
      <w:r w:rsidRPr="00A4123C">
        <w:rPr>
          <w:i/>
        </w:rPr>
        <w:t xml:space="preserve">я </w:t>
      </w:r>
      <w:r>
        <w:rPr>
          <w:i/>
        </w:rPr>
        <w:t xml:space="preserve">Львівської </w:t>
      </w:r>
      <w:r w:rsidRPr="00A4123C">
        <w:rPr>
          <w:i/>
        </w:rPr>
        <w:t>облдержадміністрації.</w:t>
      </w:r>
      <w:r w:rsidRPr="00A4123C">
        <w:rPr>
          <w:i/>
        </w:rPr>
        <w:br/>
      </w:r>
      <w:proofErr w:type="spellStart"/>
      <w:r w:rsidRPr="00A4123C">
        <w:rPr>
          <w:i/>
        </w:rPr>
        <w:t>Співдоповідає</w:t>
      </w:r>
      <w:proofErr w:type="spellEnd"/>
      <w:r w:rsidRPr="00A4123C">
        <w:rPr>
          <w:i/>
        </w:rPr>
        <w:t>: Н. Іванченко – в. о. генерального директора Д</w:t>
      </w:r>
      <w:r>
        <w:rPr>
          <w:i/>
        </w:rPr>
        <w:t>У</w:t>
      </w:r>
      <w:r w:rsidRPr="00A4123C">
        <w:rPr>
          <w:i/>
        </w:rPr>
        <w:t xml:space="preserve"> «Львівський обласний лабораторний центр Міністерства охорони здоров</w:t>
      </w:r>
      <w:r w:rsidRPr="00A4123C">
        <w:rPr>
          <w:i/>
          <w:lang w:val="en-US"/>
        </w:rPr>
        <w:t>’</w:t>
      </w:r>
      <w:r w:rsidRPr="00A4123C">
        <w:rPr>
          <w:i/>
        </w:rPr>
        <w:t>я України».</w:t>
      </w:r>
    </w:p>
    <w:p w:rsidR="00FB12AE" w:rsidRPr="00D6485E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 w:rsidRPr="00D6485E">
        <w:rPr>
          <w:b/>
        </w:rPr>
        <w:t xml:space="preserve">Про інформацію керівника Львівської обласної прокуратури про стан законності, боротьби із злочинністю, охорони громадського порядку та </w:t>
      </w:r>
      <w:r w:rsidRPr="00D6485E">
        <w:rPr>
          <w:b/>
        </w:rPr>
        <w:lastRenderedPageBreak/>
        <w:t>результати діяльності на території Львівської області у 2020 році.</w:t>
      </w:r>
      <w:r w:rsidRPr="00D6485E">
        <w:rPr>
          <w:b/>
        </w:rPr>
        <w:br/>
      </w:r>
      <w:r>
        <w:t>(196-ПР від 31.03.2021)</w:t>
      </w:r>
      <w:r>
        <w:br/>
      </w:r>
      <w:r w:rsidRPr="00D6485E">
        <w:rPr>
          <w:i/>
        </w:rPr>
        <w:t>Доповідає: А. Войтенко – керівник Львівської обласної прокуратури.</w:t>
      </w:r>
      <w:r w:rsidRPr="00D6485E">
        <w:rPr>
          <w:i/>
        </w:rPr>
        <w:br/>
      </w:r>
      <w:proofErr w:type="spellStart"/>
      <w:r w:rsidRPr="00D6485E">
        <w:rPr>
          <w:i/>
        </w:rPr>
        <w:t>Співдоповідає</w:t>
      </w:r>
      <w:proofErr w:type="spellEnd"/>
      <w:r w:rsidRPr="00D6485E">
        <w:rPr>
          <w:i/>
        </w:rPr>
        <w:t xml:space="preserve">: Н. </w:t>
      </w:r>
      <w:proofErr w:type="spellStart"/>
      <w:r w:rsidRPr="00D6485E">
        <w:rPr>
          <w:i/>
        </w:rPr>
        <w:t>Сумало</w:t>
      </w:r>
      <w:proofErr w:type="spellEnd"/>
      <w:r w:rsidRPr="00D6485E">
        <w:rPr>
          <w:i/>
        </w:rPr>
        <w:t xml:space="preserve"> – голова постійної комісії.</w:t>
      </w:r>
    </w:p>
    <w:p w:rsidR="00FB12AE" w:rsidRPr="00976B86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szCs w:val="28"/>
        </w:rPr>
        <w:t>Про інформацію щодо діяльності Головного управління Державної податкової служби у Львівській області.</w:t>
      </w:r>
      <w:r>
        <w:rPr>
          <w:b/>
          <w:szCs w:val="28"/>
        </w:rPr>
        <w:br/>
      </w:r>
      <w:r>
        <w:rPr>
          <w:szCs w:val="28"/>
        </w:rPr>
        <w:t>(353-ПР від 14.09.2021)</w:t>
      </w:r>
      <w:r>
        <w:rPr>
          <w:szCs w:val="28"/>
        </w:rPr>
        <w:br/>
      </w:r>
      <w:r w:rsidRPr="00F769B4">
        <w:rPr>
          <w:i/>
        </w:rPr>
        <w:t xml:space="preserve">Доповідає: </w:t>
      </w:r>
      <w:r>
        <w:rPr>
          <w:i/>
        </w:rPr>
        <w:t xml:space="preserve">І. </w:t>
      </w:r>
      <w:proofErr w:type="spellStart"/>
      <w:r>
        <w:rPr>
          <w:i/>
        </w:rPr>
        <w:t>Комендат</w:t>
      </w:r>
      <w:proofErr w:type="spellEnd"/>
      <w:r>
        <w:rPr>
          <w:i/>
        </w:rPr>
        <w:t xml:space="preserve"> – начальник Головного управління</w:t>
      </w:r>
      <w:r>
        <w:rPr>
          <w:i/>
          <w:lang w:val="en-US"/>
        </w:rPr>
        <w:t xml:space="preserve"> </w:t>
      </w:r>
      <w:r>
        <w:rPr>
          <w:i/>
        </w:rPr>
        <w:t>Державної податкової служби у Львівській області.</w:t>
      </w:r>
      <w:r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Ю. </w:t>
      </w:r>
      <w:proofErr w:type="spellStart"/>
      <w:r>
        <w:rPr>
          <w:i/>
        </w:rPr>
        <w:t>Раделицький</w:t>
      </w:r>
      <w:proofErr w:type="spellEnd"/>
      <w:r>
        <w:rPr>
          <w:i/>
        </w:rPr>
        <w:t xml:space="preserve">  – голова постійної комісії.</w:t>
      </w:r>
    </w:p>
    <w:p w:rsidR="00FB12AE" w:rsidRPr="00976B86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внесення змін до Програми соціально-економічного та культурного розвитку Львівської області на 2021 – 2023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(334-ПР від 14.09.2021)</w:t>
      </w:r>
      <w:r>
        <w:rPr>
          <w:iCs/>
          <w:color w:val="000000" w:themeColor="text1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С. Куйбіда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Квурт</w:t>
      </w:r>
      <w:proofErr w:type="spellEnd"/>
      <w:r>
        <w:rPr>
          <w:i/>
        </w:rPr>
        <w:t xml:space="preserve">  –  голова постійної комісії.</w:t>
      </w:r>
    </w:p>
    <w:p w:rsidR="00FB12AE" w:rsidRPr="004A13B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szCs w:val="28"/>
        </w:rPr>
        <w:t>Про внесення змін до Програми підвищення конкурентоспроможності Львівської області на 2021 – 2025 роки.</w:t>
      </w:r>
      <w:r>
        <w:rPr>
          <w:b/>
          <w:szCs w:val="28"/>
          <w:lang w:val="en-US"/>
        </w:rPr>
        <w:br/>
      </w:r>
      <w:r>
        <w:rPr>
          <w:szCs w:val="28"/>
          <w:lang w:val="en-US"/>
        </w:rPr>
        <w:t>(340-</w:t>
      </w:r>
      <w:r>
        <w:rPr>
          <w:szCs w:val="28"/>
        </w:rPr>
        <w:t>ПР від 14.09.2021</w:t>
      </w:r>
      <w:r>
        <w:rPr>
          <w:szCs w:val="28"/>
          <w:lang w:val="en-US"/>
        </w:rPr>
        <w:t>)</w:t>
      </w:r>
      <w:r>
        <w:rPr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С. Куйбіда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економічної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Ю. </w:t>
      </w:r>
      <w:proofErr w:type="spellStart"/>
      <w:r>
        <w:rPr>
          <w:i/>
        </w:rPr>
        <w:t>Раделицький</w:t>
      </w:r>
      <w:proofErr w:type="spellEnd"/>
      <w:r>
        <w:rPr>
          <w:i/>
        </w:rPr>
        <w:t xml:space="preserve">  –  голова постійної комісії.</w:t>
      </w:r>
    </w:p>
    <w:p w:rsidR="00FB12AE" w:rsidRPr="000E5A70" w:rsidRDefault="00FB12AE" w:rsidP="00FB12AE">
      <w:pPr>
        <w:pStyle w:val="a6"/>
        <w:numPr>
          <w:ilvl w:val="0"/>
          <w:numId w:val="1"/>
        </w:numPr>
        <w:spacing w:line="240" w:lineRule="auto"/>
        <w:rPr>
          <w:i/>
        </w:rPr>
      </w:pPr>
      <w:r w:rsidRPr="000E5A70">
        <w:rPr>
          <w:b/>
          <w:iCs/>
          <w:color w:val="000000" w:themeColor="text1"/>
        </w:rPr>
        <w:t>Про внесення змін до Комплексної програми підтримки та розвитку сільського господарства у Львівській області на 2021 – 2025 роки.</w:t>
      </w:r>
      <w:r w:rsidRPr="000E5A70">
        <w:rPr>
          <w:b/>
          <w:iCs/>
          <w:color w:val="000000" w:themeColor="text1"/>
        </w:rPr>
        <w:br/>
      </w:r>
      <w:r w:rsidRPr="000E5A70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354-ПР від 14.09.2021</w:t>
      </w:r>
      <w:r w:rsidRPr="000E5A70">
        <w:rPr>
          <w:iCs/>
          <w:color w:val="000000" w:themeColor="text1"/>
        </w:rPr>
        <w:t>)</w:t>
      </w:r>
      <w:r w:rsidRPr="000E5A70">
        <w:rPr>
          <w:iCs/>
          <w:color w:val="000000" w:themeColor="text1"/>
        </w:rPr>
        <w:br/>
      </w:r>
      <w:r w:rsidRPr="000E5A70">
        <w:rPr>
          <w:i/>
        </w:rPr>
        <w:t>Доповідає: Т. Гетьман – директор департаменту агропромислового розвитку</w:t>
      </w:r>
      <w:r>
        <w:rPr>
          <w:i/>
        </w:rPr>
        <w:t xml:space="preserve"> Львівської </w:t>
      </w:r>
      <w:r w:rsidRPr="000E5A70">
        <w:rPr>
          <w:i/>
        </w:rPr>
        <w:t>облдержадміністрації.</w:t>
      </w:r>
      <w:r w:rsidRPr="000E5A70">
        <w:rPr>
          <w:i/>
        </w:rPr>
        <w:br/>
      </w:r>
      <w:proofErr w:type="spellStart"/>
      <w:r w:rsidRPr="000E5A70">
        <w:rPr>
          <w:i/>
        </w:rPr>
        <w:t>Співдоповідає</w:t>
      </w:r>
      <w:proofErr w:type="spellEnd"/>
      <w:r w:rsidRPr="000E5A70">
        <w:rPr>
          <w:i/>
        </w:rPr>
        <w:t xml:space="preserve">: Ю. </w:t>
      </w:r>
      <w:proofErr w:type="spellStart"/>
      <w:r w:rsidRPr="000E5A70">
        <w:rPr>
          <w:i/>
        </w:rPr>
        <w:t>Раделицький</w:t>
      </w:r>
      <w:proofErr w:type="spellEnd"/>
      <w:r w:rsidRPr="000E5A70">
        <w:rPr>
          <w:i/>
        </w:rPr>
        <w:t xml:space="preserve">  –  голова постійної комісії.</w:t>
      </w:r>
    </w:p>
    <w:p w:rsidR="00FB12AE" w:rsidRPr="009151CE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 Про внесення змін до Програми розвитку мережі й утримання автомобільних доріг, організації та безпеки дорожнього руху на 2021 – 2025 роки та Переліків об’єктів у рамках реалізації Програми розвитку мережі й утримання автомобільних доріг, організації та безпеки дорожнього руху на 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(330-ПР від 10.09.2021)</w:t>
      </w:r>
      <w:r>
        <w:rPr>
          <w:iCs/>
          <w:color w:val="000000" w:themeColor="text1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О. </w:t>
      </w:r>
      <w:proofErr w:type="spellStart"/>
      <w:r>
        <w:rPr>
          <w:i/>
        </w:rPr>
        <w:t>Шуліковський</w:t>
      </w:r>
      <w:proofErr w:type="spellEnd"/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дорожнього господарства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Т. </w:t>
      </w:r>
      <w:proofErr w:type="spellStart"/>
      <w:r>
        <w:rPr>
          <w:i/>
        </w:rPr>
        <w:t>Чолій</w:t>
      </w:r>
      <w:proofErr w:type="spellEnd"/>
      <w:r>
        <w:rPr>
          <w:i/>
        </w:rPr>
        <w:t xml:space="preserve">  –  заступник голови постійної комісії.</w:t>
      </w:r>
    </w:p>
    <w:p w:rsidR="00FB12AE" w:rsidRPr="006D4842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szCs w:val="28"/>
        </w:rPr>
        <w:t xml:space="preserve"> Про внесення змін до Комплексної програми підвищення енергоефективності, енергозбереження та розвитку відновлюваної енергетики у Львівській області на 2021 – 2025 роки.</w:t>
      </w:r>
      <w:r>
        <w:rPr>
          <w:b/>
          <w:szCs w:val="28"/>
        </w:rPr>
        <w:br/>
      </w:r>
      <w:r>
        <w:rPr>
          <w:szCs w:val="28"/>
        </w:rPr>
        <w:t>(346-ПР від 14.09.2021)</w:t>
      </w:r>
      <w:r>
        <w:rPr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Б. </w:t>
      </w:r>
      <w:proofErr w:type="spellStart"/>
      <w:r>
        <w:rPr>
          <w:i/>
        </w:rPr>
        <w:t>Кейван</w:t>
      </w:r>
      <w:proofErr w:type="spellEnd"/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паливно-енергетичного комплексу, енергоефективності та житлово-комунального господарства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Т. </w:t>
      </w:r>
      <w:proofErr w:type="spellStart"/>
      <w:r>
        <w:rPr>
          <w:i/>
        </w:rPr>
        <w:t>Чолій</w:t>
      </w:r>
      <w:proofErr w:type="spellEnd"/>
      <w:r>
        <w:rPr>
          <w:i/>
        </w:rPr>
        <w:t xml:space="preserve">  –  заступник голови постійної комісії.</w:t>
      </w:r>
    </w:p>
    <w:p w:rsidR="00FB12AE" w:rsidRPr="009151CE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rFonts w:eastAsia="Calibri"/>
          <w:b/>
          <w:bCs/>
          <w:szCs w:val="28"/>
        </w:rPr>
        <w:t xml:space="preserve"> </w:t>
      </w:r>
      <w:r w:rsidRPr="009151CE">
        <w:rPr>
          <w:rFonts w:eastAsia="Calibri"/>
          <w:b/>
          <w:bCs/>
          <w:szCs w:val="28"/>
        </w:rPr>
        <w:t>Про внесення змін до</w:t>
      </w:r>
      <w:r w:rsidRPr="009151CE">
        <w:rPr>
          <w:b/>
          <w:szCs w:val="28"/>
        </w:rPr>
        <w:t xml:space="preserve"> Програми відновлення, збереження національної пам’яті та протокольних заходів на 2021 – 2025 роки.</w:t>
      </w:r>
      <w:r>
        <w:rPr>
          <w:b/>
          <w:szCs w:val="28"/>
        </w:rPr>
        <w:br/>
      </w:r>
      <w:r>
        <w:rPr>
          <w:szCs w:val="28"/>
        </w:rPr>
        <w:lastRenderedPageBreak/>
        <w:t>(331-ПР від 10.09.2021)</w:t>
      </w:r>
      <w:r>
        <w:rPr>
          <w:b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Д. </w:t>
      </w:r>
      <w:proofErr w:type="spellStart"/>
      <w:r>
        <w:rPr>
          <w:i/>
        </w:rPr>
        <w:t>Посипанко</w:t>
      </w:r>
      <w:proofErr w:type="spellEnd"/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комунікацій та внутрішньої політики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С. Шеремета  –  голова постійної комісії.</w:t>
      </w:r>
    </w:p>
    <w:p w:rsidR="00FB12AE" w:rsidRPr="00825827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rFonts w:eastAsia="Calibri"/>
          <w:b/>
          <w:iCs/>
          <w:szCs w:val="28"/>
        </w:rPr>
        <w:t xml:space="preserve">Про внесення змін до Комплексної програми розвитку культури Львівщини </w:t>
      </w:r>
      <w:r w:rsidRPr="00D354F2">
        <w:rPr>
          <w:rFonts w:eastAsia="Calibri"/>
          <w:b/>
          <w:iCs/>
          <w:szCs w:val="28"/>
        </w:rPr>
        <w:t>на 2021 – 2025 роки</w:t>
      </w:r>
      <w:r>
        <w:rPr>
          <w:rFonts w:eastAsia="Calibri"/>
          <w:b/>
          <w:iCs/>
          <w:szCs w:val="28"/>
        </w:rPr>
        <w:t>.</w:t>
      </w:r>
      <w:r>
        <w:rPr>
          <w:rFonts w:eastAsia="Calibri"/>
          <w:b/>
          <w:iCs/>
          <w:szCs w:val="28"/>
        </w:rPr>
        <w:br/>
      </w:r>
      <w:r>
        <w:rPr>
          <w:rFonts w:eastAsia="Calibri"/>
          <w:iCs/>
          <w:szCs w:val="28"/>
        </w:rPr>
        <w:t>(348-ПР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І. Гаврилюк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з питань культури, національностей та релігій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С. Шеремета  –  голова постійної комісії.</w:t>
      </w:r>
    </w:p>
    <w:p w:rsidR="00FB12AE" w:rsidRPr="00C75417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C75417">
        <w:rPr>
          <w:rFonts w:eastAsia="Calibri"/>
          <w:b/>
          <w:iCs/>
          <w:szCs w:val="28"/>
        </w:rPr>
        <w:t>Про внесення змін до Програми охорони навколишнього природного середовища на 2021 – 2025 роки.</w:t>
      </w:r>
      <w:r>
        <w:rPr>
          <w:rFonts w:eastAsia="Calibri"/>
          <w:b/>
          <w:iCs/>
          <w:szCs w:val="28"/>
        </w:rPr>
        <w:br/>
      </w:r>
      <w:r>
        <w:rPr>
          <w:rFonts w:eastAsia="Calibri"/>
          <w:iCs/>
          <w:szCs w:val="28"/>
        </w:rPr>
        <w:t>(349-ПР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Р. Гречаник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екології та природних ресурсів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Свіщов</w:t>
      </w:r>
      <w:proofErr w:type="spellEnd"/>
      <w:r>
        <w:rPr>
          <w:i/>
        </w:rPr>
        <w:t xml:space="preserve">  –  голова постійної комісії.</w:t>
      </w:r>
    </w:p>
    <w:p w:rsidR="00FB12AE" w:rsidRPr="007118F8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825827">
        <w:rPr>
          <w:b/>
          <w:szCs w:val="28"/>
        </w:rPr>
        <w:t xml:space="preserve">Про внесення змін до </w:t>
      </w:r>
      <w:r>
        <w:rPr>
          <w:b/>
          <w:szCs w:val="28"/>
        </w:rPr>
        <w:t xml:space="preserve">рішення обласної ради від 16 березня 2021 року           № 90 «Про затвердження напрямів використання бюджетних коштів на 2021 рік </w:t>
      </w:r>
      <w:r w:rsidRPr="00825827">
        <w:rPr>
          <w:b/>
          <w:szCs w:val="28"/>
        </w:rPr>
        <w:t>Програми «Охорона, збереження і популяризація історико-культурної спадщини у Львівській області на 2021 – 2025 роки»</w:t>
      </w:r>
      <w:r>
        <w:rPr>
          <w:b/>
          <w:szCs w:val="28"/>
        </w:rPr>
        <w:t xml:space="preserve"> (зі змінами).</w:t>
      </w:r>
      <w:r>
        <w:rPr>
          <w:b/>
          <w:szCs w:val="28"/>
        </w:rPr>
        <w:br/>
      </w:r>
      <w:r>
        <w:rPr>
          <w:rFonts w:eastAsia="Calibri"/>
          <w:iCs/>
          <w:szCs w:val="28"/>
        </w:rPr>
        <w:t>(347-ПР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О. Василько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архітектури та розвитку містобудування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І. Щурко  –  голова постійної комісії.</w:t>
      </w:r>
    </w:p>
    <w:p w:rsidR="00FB12AE" w:rsidRPr="00A5780D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szCs w:val="28"/>
        </w:rPr>
        <w:t xml:space="preserve"> Про внесення змін до Регіональної програми з міжнародного і транскордонного співробітництва, європейської  інтеграції на 2021 – 2025 роки.</w:t>
      </w:r>
      <w:r>
        <w:rPr>
          <w:b/>
          <w:szCs w:val="28"/>
        </w:rPr>
        <w:br/>
      </w:r>
      <w:r>
        <w:rPr>
          <w:rFonts w:eastAsia="Calibri"/>
          <w:iCs/>
          <w:szCs w:val="28"/>
        </w:rPr>
        <w:t>(350-ПР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Шепеляк</w:t>
      </w:r>
      <w:proofErr w:type="spellEnd"/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міжнародної технічної допомоги та міжнародного співробітництва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Н. </w:t>
      </w:r>
      <w:proofErr w:type="spellStart"/>
      <w:r>
        <w:rPr>
          <w:i/>
        </w:rPr>
        <w:t>Галецька</w:t>
      </w:r>
      <w:proofErr w:type="spellEnd"/>
      <w:r>
        <w:rPr>
          <w:i/>
        </w:rPr>
        <w:t xml:space="preserve">  –  голова постійної комісії.</w:t>
      </w:r>
    </w:p>
    <w:p w:rsidR="00FB12AE" w:rsidRPr="00234D70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A5780D">
        <w:rPr>
          <w:b/>
          <w:szCs w:val="28"/>
        </w:rPr>
        <w:t>Про внесення змін до Комплексної програми «Безпечна Львівщина» на 2021-2025 роки</w:t>
      </w:r>
      <w:r>
        <w:rPr>
          <w:b/>
          <w:szCs w:val="28"/>
        </w:rPr>
        <w:t>.</w:t>
      </w:r>
      <w:r>
        <w:rPr>
          <w:b/>
          <w:szCs w:val="28"/>
        </w:rPr>
        <w:br/>
      </w:r>
      <w:r>
        <w:rPr>
          <w:rFonts w:eastAsia="Calibri"/>
          <w:iCs/>
          <w:szCs w:val="28"/>
        </w:rPr>
        <w:t>(351-ПР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>І. Туз</w:t>
      </w:r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цивільного захисту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 xml:space="preserve">Н. </w:t>
      </w:r>
      <w:proofErr w:type="spellStart"/>
      <w:r>
        <w:rPr>
          <w:i/>
        </w:rPr>
        <w:t>Сумало</w:t>
      </w:r>
      <w:proofErr w:type="spellEnd"/>
      <w:r>
        <w:rPr>
          <w:i/>
        </w:rPr>
        <w:t xml:space="preserve">  –  голова постійної комісії.</w:t>
      </w:r>
    </w:p>
    <w:p w:rsidR="00FB12AE" w:rsidRPr="006D4842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szCs w:val="28"/>
        </w:rPr>
        <w:t>Про внесення змін до Комплексної програми соціальної підтримки у Львівській області учасників АТО (ООС) та їхніх родин, бійців-добровольців АТО, а також родин Героїв Небесної Сотні на 2021 – 2025 роки.</w:t>
      </w:r>
      <w:r>
        <w:rPr>
          <w:b/>
          <w:szCs w:val="28"/>
        </w:rPr>
        <w:br/>
      </w:r>
      <w:r>
        <w:rPr>
          <w:rFonts w:eastAsia="Calibri"/>
          <w:iCs/>
          <w:szCs w:val="28"/>
        </w:rPr>
        <w:t>(355-ПР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Андрес</w:t>
      </w:r>
      <w:proofErr w:type="spellEnd"/>
      <w:r w:rsidRPr="00A9500E">
        <w:rPr>
          <w:i/>
        </w:rPr>
        <w:t xml:space="preserve"> – </w:t>
      </w:r>
      <w:r>
        <w:rPr>
          <w:i/>
        </w:rPr>
        <w:t xml:space="preserve">в. о. </w:t>
      </w:r>
      <w:r w:rsidRPr="00A9500E">
        <w:rPr>
          <w:i/>
        </w:rPr>
        <w:t>директор</w:t>
      </w:r>
      <w:r>
        <w:rPr>
          <w:i/>
        </w:rPr>
        <w:t>а</w:t>
      </w:r>
      <w:r w:rsidRPr="00A9500E">
        <w:rPr>
          <w:i/>
        </w:rPr>
        <w:t xml:space="preserve"> департаменту </w:t>
      </w:r>
      <w:r>
        <w:rPr>
          <w:i/>
        </w:rPr>
        <w:t xml:space="preserve">соціального захисту населення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М. Іщук  –  голова постійної комісії.</w:t>
      </w:r>
    </w:p>
    <w:p w:rsidR="00FB12AE" w:rsidRPr="00126CD9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szCs w:val="28"/>
        </w:rPr>
        <w:lastRenderedPageBreak/>
        <w:t>Про внесення змін до рішення обласної ради від 16 березня 2021 року           № 87 «Про затвердження порядків щодо виконання заходів Комплексної  програми соціальної підтримки окремих категорій громадян Львівської області».</w:t>
      </w:r>
      <w:r>
        <w:rPr>
          <w:b/>
          <w:szCs w:val="28"/>
        </w:rPr>
        <w:br/>
      </w:r>
      <w:r>
        <w:rPr>
          <w:rFonts w:eastAsia="Calibri"/>
          <w:iCs/>
          <w:szCs w:val="28"/>
        </w:rPr>
        <w:t>(356-ПР від 14.09.2021)</w:t>
      </w:r>
      <w:r>
        <w:rPr>
          <w:rFonts w:eastAsia="Calibri"/>
          <w:iCs/>
          <w:szCs w:val="28"/>
        </w:rPr>
        <w:br/>
      </w:r>
      <w:r w:rsidRPr="00010C3A">
        <w:rPr>
          <w:i/>
        </w:rPr>
        <w:t xml:space="preserve">Доповідає: </w:t>
      </w:r>
      <w:r>
        <w:rPr>
          <w:i/>
        </w:rPr>
        <w:t xml:space="preserve">Р. </w:t>
      </w:r>
      <w:proofErr w:type="spellStart"/>
      <w:r>
        <w:rPr>
          <w:i/>
        </w:rPr>
        <w:t>Андрес</w:t>
      </w:r>
      <w:proofErr w:type="spellEnd"/>
      <w:r w:rsidRPr="00A9500E">
        <w:rPr>
          <w:i/>
        </w:rPr>
        <w:t xml:space="preserve"> – </w:t>
      </w:r>
      <w:r>
        <w:rPr>
          <w:i/>
        </w:rPr>
        <w:t xml:space="preserve">в. о. </w:t>
      </w:r>
      <w:r w:rsidRPr="00A9500E">
        <w:rPr>
          <w:i/>
        </w:rPr>
        <w:t>директор</w:t>
      </w:r>
      <w:r>
        <w:rPr>
          <w:i/>
        </w:rPr>
        <w:t>а</w:t>
      </w:r>
      <w:r w:rsidRPr="00A9500E">
        <w:rPr>
          <w:i/>
        </w:rPr>
        <w:t xml:space="preserve"> департаменту </w:t>
      </w:r>
      <w:r>
        <w:rPr>
          <w:i/>
        </w:rPr>
        <w:t xml:space="preserve">соціального захисту населення Львівської </w:t>
      </w:r>
      <w:r w:rsidRPr="00A9500E">
        <w:rPr>
          <w:i/>
        </w:rPr>
        <w:t>облдержадміністрації.</w:t>
      </w:r>
      <w:r w:rsidRPr="00A9500E">
        <w:rPr>
          <w:i/>
        </w:rPr>
        <w:br/>
      </w:r>
      <w:proofErr w:type="spellStart"/>
      <w:r w:rsidRPr="00010C3A">
        <w:rPr>
          <w:i/>
        </w:rPr>
        <w:t>Співдоповіда</w:t>
      </w:r>
      <w:r>
        <w:rPr>
          <w:i/>
        </w:rPr>
        <w:t>є</w:t>
      </w:r>
      <w:proofErr w:type="spellEnd"/>
      <w:r w:rsidRPr="00010C3A">
        <w:rPr>
          <w:i/>
        </w:rPr>
        <w:t xml:space="preserve">: </w:t>
      </w:r>
      <w:r>
        <w:rPr>
          <w:i/>
        </w:rPr>
        <w:t>М. Іщук  –  голова постійної комісії.</w:t>
      </w:r>
    </w:p>
    <w:p w:rsidR="00FB12AE" w:rsidRPr="009375D8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</w:rPr>
      </w:pPr>
      <w:r>
        <w:rPr>
          <w:b/>
        </w:rPr>
        <w:t>Про внесення змін до Комплексної програми підтримки галузі охорони здоров</w:t>
      </w:r>
      <w:r>
        <w:rPr>
          <w:b/>
          <w:lang w:val="en-US"/>
        </w:rPr>
        <w:t>’</w:t>
      </w:r>
      <w:r>
        <w:rPr>
          <w:b/>
        </w:rPr>
        <w:t>я Львівської області на 2021 – 2025 роки.</w:t>
      </w:r>
      <w:r>
        <w:rPr>
          <w:b/>
        </w:rPr>
        <w:br/>
      </w:r>
      <w:r>
        <w:t>(379-ПР від 17.09.2021)</w:t>
      </w:r>
      <w:r>
        <w:br/>
      </w:r>
      <w:r w:rsidRPr="00A4123C">
        <w:rPr>
          <w:i/>
        </w:rPr>
        <w:t xml:space="preserve">Доповідає: О. </w:t>
      </w:r>
      <w:r>
        <w:rPr>
          <w:i/>
        </w:rPr>
        <w:t xml:space="preserve">Чемерис </w:t>
      </w:r>
      <w:r w:rsidRPr="00A4123C">
        <w:rPr>
          <w:i/>
        </w:rPr>
        <w:t xml:space="preserve"> – директор департаменту охорони здоров</w:t>
      </w:r>
      <w:r w:rsidRPr="00A4123C">
        <w:rPr>
          <w:i/>
          <w:lang w:val="en-US"/>
        </w:rPr>
        <w:t>’</w:t>
      </w:r>
      <w:r w:rsidRPr="00A4123C">
        <w:rPr>
          <w:i/>
        </w:rPr>
        <w:t xml:space="preserve">я </w:t>
      </w:r>
      <w:r>
        <w:rPr>
          <w:i/>
        </w:rPr>
        <w:t xml:space="preserve">Львівської </w:t>
      </w:r>
      <w:r w:rsidRPr="00A4123C">
        <w:rPr>
          <w:i/>
        </w:rPr>
        <w:t>облдержадміністрації.</w:t>
      </w:r>
      <w:r w:rsidRPr="00A4123C">
        <w:rPr>
          <w:i/>
        </w:rPr>
        <w:br/>
      </w:r>
      <w:proofErr w:type="spellStart"/>
      <w:r w:rsidRPr="00A4123C">
        <w:rPr>
          <w:i/>
        </w:rPr>
        <w:t>Співдоповідає</w:t>
      </w:r>
      <w:proofErr w:type="spellEnd"/>
      <w:r w:rsidRPr="00A4123C">
        <w:rPr>
          <w:i/>
        </w:rPr>
        <w:t xml:space="preserve">: </w:t>
      </w:r>
      <w:r>
        <w:rPr>
          <w:i/>
        </w:rPr>
        <w:t xml:space="preserve">А. </w:t>
      </w:r>
      <w:proofErr w:type="spellStart"/>
      <w:r>
        <w:rPr>
          <w:i/>
        </w:rPr>
        <w:t>Ярмола</w:t>
      </w:r>
      <w:proofErr w:type="spellEnd"/>
      <w:r w:rsidRPr="00A4123C">
        <w:rPr>
          <w:i/>
        </w:rPr>
        <w:t xml:space="preserve"> – </w:t>
      </w:r>
      <w:r>
        <w:rPr>
          <w:i/>
        </w:rPr>
        <w:t>голова постійної комісії.</w:t>
      </w:r>
    </w:p>
    <w:p w:rsidR="00FB12AE" w:rsidRPr="00525BF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</w:rPr>
      </w:pPr>
      <w:r w:rsidRPr="00525BF9">
        <w:rPr>
          <w:b/>
          <w:iCs/>
          <w:color w:val="000000" w:themeColor="text1"/>
        </w:rPr>
        <w:t>Про зат</w:t>
      </w:r>
      <w:r>
        <w:rPr>
          <w:b/>
          <w:iCs/>
          <w:color w:val="000000" w:themeColor="text1"/>
        </w:rPr>
        <w:t xml:space="preserve">вердження Положення про порядок </w:t>
      </w:r>
      <w:r w:rsidRPr="00525BF9">
        <w:rPr>
          <w:b/>
          <w:iCs/>
          <w:color w:val="000000" w:themeColor="text1"/>
        </w:rPr>
        <w:t>відчуження та списання рухомого майна, яке належить до спільної власності територіальних громад Львівської області.</w:t>
      </w:r>
      <w:r w:rsidRPr="00525BF9">
        <w:rPr>
          <w:b/>
          <w:iCs/>
          <w:color w:val="000000" w:themeColor="text1"/>
        </w:rPr>
        <w:br/>
      </w:r>
      <w:r w:rsidRPr="00525BF9">
        <w:rPr>
          <w:iCs/>
          <w:color w:val="000000" w:themeColor="text1"/>
        </w:rPr>
        <w:t>(287-ПР від 24.06.2021)</w:t>
      </w:r>
      <w:r w:rsidRPr="00525BF9">
        <w:rPr>
          <w:iCs/>
          <w:color w:val="000000" w:themeColor="text1"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комісії.</w:t>
      </w:r>
    </w:p>
    <w:p w:rsidR="00FB12AE" w:rsidRPr="008B2C2A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b/>
          <w:bCs/>
          <w:iCs/>
        </w:rPr>
      </w:pPr>
      <w:r>
        <w:rPr>
          <w:b/>
          <w:bCs/>
          <w:iCs/>
        </w:rPr>
        <w:t>Про передачу рухомого майна з балансу департаменту комунікацій та внутрішньої політики Львівської облдержадміністрації на баланс КП ЛОР  «Нерухомість та майно».</w:t>
      </w:r>
      <w:r>
        <w:rPr>
          <w:b/>
          <w:bCs/>
          <w:iCs/>
        </w:rPr>
        <w:br/>
      </w:r>
      <w:r>
        <w:rPr>
          <w:bCs/>
          <w:iCs/>
        </w:rPr>
        <w:t>(288-ПР від 24.06.2021)</w:t>
      </w:r>
      <w:r>
        <w:rPr>
          <w:bCs/>
          <w:iCs/>
        </w:rPr>
        <w:br/>
      </w:r>
      <w:r w:rsidRPr="00D95177">
        <w:rPr>
          <w:i/>
        </w:rPr>
        <w:t>Доповідає: Т.</w:t>
      </w:r>
      <w:r>
        <w:rPr>
          <w:i/>
        </w:rPr>
        <w:t xml:space="preserve"> </w:t>
      </w:r>
      <w:r w:rsidRPr="00D95177">
        <w:rPr>
          <w:i/>
        </w:rPr>
        <w:t xml:space="preserve">Зозуля – в. о. начальника управління майном спільної власності </w:t>
      </w:r>
      <w:r>
        <w:rPr>
          <w:i/>
        </w:rPr>
        <w:t>Л</w:t>
      </w:r>
      <w:r w:rsidRPr="00D95177">
        <w:rPr>
          <w:i/>
        </w:rPr>
        <w:t>ьвівської обласної ради.</w:t>
      </w:r>
      <w:r>
        <w:rPr>
          <w:i/>
        </w:rPr>
        <w:br/>
      </w: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DA5053" w:rsidRDefault="00FB12AE" w:rsidP="00FB12AE">
      <w:pPr>
        <w:pStyle w:val="a6"/>
        <w:numPr>
          <w:ilvl w:val="0"/>
          <w:numId w:val="1"/>
        </w:numPr>
        <w:tabs>
          <w:tab w:val="num" w:pos="456"/>
        </w:tabs>
        <w:spacing w:line="240" w:lineRule="auto"/>
        <w:ind w:left="426"/>
        <w:outlineLvl w:val="1"/>
        <w:rPr>
          <w:i/>
        </w:rPr>
      </w:pPr>
      <w:r w:rsidRPr="00DA5053">
        <w:rPr>
          <w:b/>
          <w:bCs/>
        </w:rPr>
        <w:t>Про внесення змін до рішення Львівської обласної ради від 20.10.2009     № 1044 «Про окремі питання функціонування обласних комунальних підприємств».</w:t>
      </w:r>
      <w:r w:rsidRPr="00DA5053">
        <w:rPr>
          <w:b/>
          <w:bCs/>
        </w:rPr>
        <w:br/>
      </w:r>
      <w:r w:rsidRPr="00DA5053">
        <w:rPr>
          <w:iCs/>
        </w:rPr>
        <w:t>(281-ПР від 24.06.2021)</w:t>
      </w:r>
      <w:r w:rsidRPr="00DA5053">
        <w:rPr>
          <w:iCs/>
        </w:rPr>
        <w:br/>
      </w:r>
      <w:r w:rsidRPr="00DA5053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 w:rsidRPr="00DA5053">
        <w:rPr>
          <w:i/>
        </w:rPr>
        <w:br/>
      </w:r>
      <w:proofErr w:type="spellStart"/>
      <w:r w:rsidRPr="00DA5053">
        <w:rPr>
          <w:i/>
        </w:rPr>
        <w:t>Співдоповідає</w:t>
      </w:r>
      <w:proofErr w:type="spellEnd"/>
      <w:r w:rsidRPr="00DA5053">
        <w:rPr>
          <w:i/>
        </w:rPr>
        <w:t xml:space="preserve">: М. </w:t>
      </w:r>
      <w:proofErr w:type="spellStart"/>
      <w:r w:rsidRPr="00DA5053">
        <w:rPr>
          <w:i/>
        </w:rPr>
        <w:t>Седіло</w:t>
      </w:r>
      <w:proofErr w:type="spellEnd"/>
      <w:r w:rsidRPr="00DA5053">
        <w:rPr>
          <w:i/>
        </w:rPr>
        <w:t xml:space="preserve"> – голова постійної комісії.</w:t>
      </w:r>
    </w:p>
    <w:p w:rsidR="00FB12AE" w:rsidRPr="008B2C2A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>
        <w:rPr>
          <w:b/>
          <w:bCs/>
          <w:iCs/>
        </w:rPr>
        <w:t xml:space="preserve">Про передачу нерухомого майна. </w:t>
      </w:r>
      <w:r>
        <w:rPr>
          <w:b/>
          <w:bCs/>
          <w:iCs/>
        </w:rPr>
        <w:br/>
      </w:r>
      <w:r>
        <w:rPr>
          <w:bCs/>
          <w:iCs/>
        </w:rPr>
        <w:t>(345-ПР від 14.09.2021)</w:t>
      </w:r>
      <w:r>
        <w:rPr>
          <w:bCs/>
          <w:iCs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BF30B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 w:rsidRPr="00BF30BF">
        <w:rPr>
          <w:b/>
          <w:bCs/>
          <w:iCs/>
        </w:rPr>
        <w:t>Про надання згоди на безоплатну передачу у спільну власність територіальних громад Львівської області друкованої продукції Національної академії</w:t>
      </w:r>
      <w:r>
        <w:rPr>
          <w:b/>
          <w:bCs/>
          <w:iCs/>
        </w:rPr>
        <w:t xml:space="preserve"> педагогічних наук України.</w:t>
      </w:r>
      <w:r>
        <w:rPr>
          <w:b/>
          <w:bCs/>
          <w:iCs/>
        </w:rPr>
        <w:br/>
      </w:r>
      <w:r>
        <w:rPr>
          <w:bCs/>
          <w:iCs/>
        </w:rPr>
        <w:t>(343-ПР від 14.09.2021)</w:t>
      </w:r>
      <w:r>
        <w:rPr>
          <w:bCs/>
          <w:iCs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BF30B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>
        <w:rPr>
          <w:b/>
          <w:bCs/>
          <w:iCs/>
        </w:rPr>
        <w:lastRenderedPageBreak/>
        <w:t>Про внесення змін до рішення обласної ради від 27.04.2021 № 133 «Про перелік об’єктів спільної власності територіальних громад області, що підлягають приватизації способом аукціону».</w:t>
      </w:r>
      <w:r>
        <w:rPr>
          <w:b/>
          <w:bCs/>
          <w:iCs/>
        </w:rPr>
        <w:br/>
      </w:r>
      <w:r>
        <w:rPr>
          <w:bCs/>
          <w:iCs/>
        </w:rPr>
        <w:t>(341-ПР від 14.09.2021)</w:t>
      </w:r>
      <w:r>
        <w:rPr>
          <w:bCs/>
          <w:iCs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7957EE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>
        <w:rPr>
          <w:b/>
          <w:bCs/>
          <w:iCs/>
        </w:rPr>
        <w:t>Про внесення змін до рішення обласної ради від 19.11.2020 № 1106 «Про затвердження Переліку другого типу (об’єкти, які передаються в оренду без проведення аукціону)».</w:t>
      </w:r>
      <w:r>
        <w:rPr>
          <w:b/>
          <w:bCs/>
          <w:iCs/>
        </w:rPr>
        <w:br/>
      </w:r>
      <w:r>
        <w:rPr>
          <w:bCs/>
          <w:iCs/>
        </w:rPr>
        <w:t>(342-ПР від 14.09.2021)</w:t>
      </w:r>
      <w:r>
        <w:rPr>
          <w:bCs/>
          <w:iCs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1C66AD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>
        <w:rPr>
          <w:b/>
          <w:bCs/>
          <w:iCs/>
        </w:rPr>
        <w:t xml:space="preserve">Про надання згоди на безоплатну передачу у спільну власність територіальних громад Львівської області предметів, подарованих під час офіційного візиту </w:t>
      </w:r>
      <w:proofErr w:type="spellStart"/>
      <w:r>
        <w:rPr>
          <w:b/>
          <w:bCs/>
          <w:iCs/>
        </w:rPr>
        <w:t>Прем</w:t>
      </w:r>
      <w:proofErr w:type="spellEnd"/>
      <w:r>
        <w:rPr>
          <w:b/>
          <w:bCs/>
          <w:iCs/>
          <w:lang w:val="en-US"/>
        </w:rPr>
        <w:t>’</w:t>
      </w:r>
      <w:proofErr w:type="spellStart"/>
      <w:r>
        <w:rPr>
          <w:b/>
          <w:bCs/>
          <w:iCs/>
        </w:rPr>
        <w:t>єр-міністра</w:t>
      </w:r>
      <w:proofErr w:type="spellEnd"/>
      <w:r>
        <w:rPr>
          <w:b/>
          <w:bCs/>
          <w:iCs/>
        </w:rPr>
        <w:t xml:space="preserve"> України до Ватикану.</w:t>
      </w:r>
      <w:r>
        <w:rPr>
          <w:b/>
          <w:bCs/>
          <w:iCs/>
        </w:rPr>
        <w:br/>
      </w:r>
      <w:r>
        <w:rPr>
          <w:bCs/>
          <w:iCs/>
        </w:rPr>
        <w:t>(344-ПР від 14.09.2021)</w:t>
      </w:r>
      <w:r>
        <w:rPr>
          <w:bCs/>
          <w:iCs/>
        </w:rPr>
        <w:br/>
      </w:r>
      <w:r w:rsidRPr="00525BF9">
        <w:rPr>
          <w:i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</w:rPr>
        <w:br/>
      </w:r>
      <w:proofErr w:type="spellStart"/>
      <w:r w:rsidRPr="00525BF9">
        <w:rPr>
          <w:i/>
        </w:rPr>
        <w:t>Співдоповідає</w:t>
      </w:r>
      <w:proofErr w:type="spellEnd"/>
      <w:r w:rsidRPr="00525BF9">
        <w:rPr>
          <w:i/>
        </w:rPr>
        <w:t xml:space="preserve">: М. </w:t>
      </w:r>
      <w:proofErr w:type="spellStart"/>
      <w:r w:rsidRPr="00525BF9">
        <w:rPr>
          <w:i/>
        </w:rPr>
        <w:t>Седіло</w:t>
      </w:r>
      <w:proofErr w:type="spellEnd"/>
      <w:r w:rsidRPr="00525BF9">
        <w:rPr>
          <w:i/>
        </w:rPr>
        <w:t xml:space="preserve"> – голова постійної комісії</w:t>
      </w:r>
      <w:r>
        <w:rPr>
          <w:i/>
        </w:rPr>
        <w:t>.</w:t>
      </w:r>
    </w:p>
    <w:p w:rsidR="00FB12AE" w:rsidRPr="00D6485E" w:rsidRDefault="00FB12AE" w:rsidP="00FB12AE">
      <w:pPr>
        <w:pStyle w:val="a6"/>
        <w:numPr>
          <w:ilvl w:val="0"/>
          <w:numId w:val="1"/>
        </w:numPr>
        <w:tabs>
          <w:tab w:val="num" w:pos="426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 w:rsidRPr="00D6485E">
        <w:rPr>
          <w:b/>
          <w:iCs/>
          <w:color w:val="000000" w:themeColor="text1"/>
        </w:rPr>
        <w:t xml:space="preserve">Про оголошення </w:t>
      </w:r>
      <w:proofErr w:type="spellStart"/>
      <w:r w:rsidRPr="00D6485E">
        <w:rPr>
          <w:b/>
          <w:iCs/>
          <w:color w:val="000000" w:themeColor="text1"/>
        </w:rPr>
        <w:t>парку-пам</w:t>
      </w:r>
      <w:proofErr w:type="spellEnd"/>
      <w:r w:rsidRPr="00D6485E">
        <w:rPr>
          <w:b/>
          <w:iCs/>
          <w:color w:val="000000" w:themeColor="text1"/>
          <w:lang w:val="en-US"/>
        </w:rPr>
        <w:t>’</w:t>
      </w:r>
      <w:r w:rsidRPr="00D6485E">
        <w:rPr>
          <w:b/>
          <w:iCs/>
          <w:color w:val="000000" w:themeColor="text1"/>
        </w:rPr>
        <w:t>ятки садово-паркового мистецтва місцевого значення «Міський парк відпочинку «Здоров</w:t>
      </w:r>
      <w:r w:rsidRPr="00D6485E">
        <w:rPr>
          <w:b/>
          <w:iCs/>
          <w:color w:val="000000" w:themeColor="text1"/>
          <w:lang w:val="en-US"/>
        </w:rPr>
        <w:t>’</w:t>
      </w:r>
      <w:r w:rsidRPr="00D6485E">
        <w:rPr>
          <w:b/>
          <w:iCs/>
          <w:color w:val="000000" w:themeColor="text1"/>
        </w:rPr>
        <w:t>я».</w:t>
      </w:r>
      <w:r w:rsidRPr="00D6485E">
        <w:rPr>
          <w:b/>
          <w:iCs/>
          <w:color w:val="000000" w:themeColor="text1"/>
        </w:rPr>
        <w:br/>
      </w:r>
      <w:r w:rsidRPr="00D6485E">
        <w:rPr>
          <w:iCs/>
          <w:color w:val="000000" w:themeColor="text1"/>
        </w:rPr>
        <w:t>(246-ПР від 20.05.2021)</w:t>
      </w:r>
      <w:r>
        <w:rPr>
          <w:iCs/>
          <w:color w:val="000000" w:themeColor="text1"/>
        </w:rPr>
        <w:br/>
      </w:r>
      <w:r w:rsidRPr="00D6485E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</w:t>
      </w:r>
      <w:r>
        <w:rPr>
          <w:i/>
          <w:iCs/>
          <w:color w:val="000000" w:themeColor="text1"/>
        </w:rPr>
        <w:t xml:space="preserve"> Львівської</w:t>
      </w:r>
      <w:r w:rsidRPr="00D6485E">
        <w:rPr>
          <w:i/>
          <w:iCs/>
          <w:color w:val="000000" w:themeColor="text1"/>
        </w:rPr>
        <w:t xml:space="preserve"> облдержадміністрації.</w:t>
      </w:r>
      <w:r w:rsidRPr="00D6485E">
        <w:rPr>
          <w:i/>
          <w:iCs/>
          <w:color w:val="000000" w:themeColor="text1"/>
        </w:rPr>
        <w:br/>
      </w:r>
      <w:proofErr w:type="spellStart"/>
      <w:r w:rsidRPr="00D6485E">
        <w:rPr>
          <w:i/>
          <w:iCs/>
          <w:color w:val="000000" w:themeColor="text1"/>
        </w:rPr>
        <w:t>Співдоповідає</w:t>
      </w:r>
      <w:proofErr w:type="spellEnd"/>
      <w:r w:rsidRPr="00D6485E">
        <w:rPr>
          <w:i/>
          <w:iCs/>
          <w:color w:val="000000" w:themeColor="text1"/>
        </w:rPr>
        <w:t xml:space="preserve">: В. </w:t>
      </w:r>
      <w:proofErr w:type="spellStart"/>
      <w:r w:rsidRPr="00D6485E">
        <w:rPr>
          <w:i/>
          <w:iCs/>
          <w:color w:val="000000" w:themeColor="text1"/>
        </w:rPr>
        <w:t>Свіщов</w:t>
      </w:r>
      <w:proofErr w:type="spellEnd"/>
      <w:r w:rsidRPr="00D6485E">
        <w:rPr>
          <w:i/>
          <w:iCs/>
          <w:color w:val="000000" w:themeColor="text1"/>
        </w:rPr>
        <w:t xml:space="preserve">  – голова постійної комісії.</w:t>
      </w:r>
    </w:p>
    <w:p w:rsidR="00FB12AE" w:rsidRPr="0008028E" w:rsidRDefault="00FB12AE" w:rsidP="00FB12AE">
      <w:pPr>
        <w:pStyle w:val="a3"/>
        <w:numPr>
          <w:ilvl w:val="0"/>
          <w:numId w:val="1"/>
        </w:numPr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>
        <w:rPr>
          <w:rFonts w:cstheme="minorHAnsi"/>
          <w:b/>
          <w:iCs/>
          <w:color w:val="000000" w:themeColor="text1"/>
          <w:szCs w:val="22"/>
        </w:rPr>
        <w:t xml:space="preserve">Про скасування статусу території </w:t>
      </w:r>
      <w:r w:rsidRPr="00520F3A">
        <w:rPr>
          <w:b/>
          <w:iCs/>
          <w:color w:val="000000" w:themeColor="text1"/>
        </w:rPr>
        <w:t>(об’єкта) природно-заповідного фонду</w:t>
      </w:r>
      <w:r>
        <w:rPr>
          <w:b/>
          <w:iCs/>
          <w:color w:val="000000" w:themeColor="text1"/>
        </w:rPr>
        <w:t xml:space="preserve"> – ботанічної пам’ятки природи місцевого значення «Кипарис».</w:t>
      </w:r>
      <w:r>
        <w:rPr>
          <w:b/>
          <w:iCs/>
          <w:color w:val="000000" w:themeColor="text1"/>
        </w:rPr>
        <w:br/>
      </w:r>
      <w:r>
        <w:rPr>
          <w:rFonts w:cstheme="minorHAnsi"/>
          <w:iCs/>
          <w:color w:val="000000" w:themeColor="text1"/>
          <w:szCs w:val="22"/>
        </w:rPr>
        <w:t>(243-ПР від 20.05.2021)</w:t>
      </w:r>
      <w:r>
        <w:rPr>
          <w:rFonts w:cstheme="minorHAnsi"/>
          <w:iCs/>
          <w:color w:val="000000" w:themeColor="text1"/>
          <w:szCs w:val="22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6E7D6C" w:rsidRDefault="00FB12AE" w:rsidP="00FB12AE">
      <w:pPr>
        <w:pStyle w:val="a3"/>
        <w:numPr>
          <w:ilvl w:val="0"/>
          <w:numId w:val="1"/>
        </w:numPr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 w:rsidRPr="00520F3A">
        <w:rPr>
          <w:b/>
          <w:iCs/>
          <w:color w:val="000000" w:themeColor="text1"/>
        </w:rPr>
        <w:t>Про скасування статусу території (об’єкта) природно-заповідного фонду</w:t>
      </w:r>
      <w:r>
        <w:rPr>
          <w:b/>
          <w:iCs/>
          <w:color w:val="000000" w:themeColor="text1"/>
        </w:rPr>
        <w:t xml:space="preserve"> – ботанічної пам’ятки природи місцевого значення «Франковий дуб».</w:t>
      </w:r>
      <w:r w:rsidRPr="00520F3A">
        <w:rPr>
          <w:i/>
          <w:iCs/>
          <w:color w:val="000000" w:themeColor="text1"/>
        </w:rPr>
        <w:br/>
      </w:r>
      <w:r w:rsidRPr="00520F3A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274-ПР від 24.06.2021</w:t>
      </w:r>
      <w:r w:rsidRPr="00520F3A">
        <w:rPr>
          <w:iCs/>
          <w:color w:val="000000" w:themeColor="text1"/>
        </w:rPr>
        <w:t>)</w:t>
      </w:r>
      <w:r>
        <w:rPr>
          <w:iCs/>
          <w:color w:val="000000" w:themeColor="text1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6F7C31" w:rsidRDefault="00FB12AE" w:rsidP="00FB12AE">
      <w:pPr>
        <w:pStyle w:val="a3"/>
        <w:numPr>
          <w:ilvl w:val="0"/>
          <w:numId w:val="1"/>
        </w:numPr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>
        <w:rPr>
          <w:rFonts w:cstheme="minorHAnsi"/>
          <w:b/>
          <w:iCs/>
          <w:color w:val="000000" w:themeColor="text1"/>
          <w:szCs w:val="22"/>
        </w:rPr>
        <w:t>Про оголошення об</w:t>
      </w:r>
      <w:r>
        <w:rPr>
          <w:rFonts w:cstheme="minorHAnsi"/>
          <w:b/>
          <w:iCs/>
          <w:color w:val="000000" w:themeColor="text1"/>
          <w:szCs w:val="22"/>
          <w:lang w:val="en-US"/>
        </w:rPr>
        <w:t>’</w:t>
      </w:r>
      <w:proofErr w:type="spellStart"/>
      <w:r>
        <w:rPr>
          <w:rFonts w:cstheme="minorHAnsi"/>
          <w:b/>
          <w:iCs/>
          <w:color w:val="000000" w:themeColor="text1"/>
          <w:szCs w:val="22"/>
        </w:rPr>
        <w:t>єкта</w:t>
      </w:r>
      <w:proofErr w:type="spellEnd"/>
      <w:r>
        <w:rPr>
          <w:rFonts w:cstheme="minorHAnsi"/>
          <w:b/>
          <w:iCs/>
          <w:color w:val="000000" w:themeColor="text1"/>
          <w:szCs w:val="22"/>
        </w:rPr>
        <w:t xml:space="preserve"> природно-заповідного фонду – ботанічної </w:t>
      </w:r>
      <w:proofErr w:type="spellStart"/>
      <w:r>
        <w:rPr>
          <w:rFonts w:cstheme="minorHAnsi"/>
          <w:b/>
          <w:iCs/>
          <w:color w:val="000000" w:themeColor="text1"/>
          <w:szCs w:val="22"/>
        </w:rPr>
        <w:t>пам</w:t>
      </w:r>
      <w:proofErr w:type="spellEnd"/>
      <w:r>
        <w:rPr>
          <w:rFonts w:cstheme="minorHAnsi"/>
          <w:b/>
          <w:iCs/>
          <w:color w:val="000000" w:themeColor="text1"/>
          <w:szCs w:val="22"/>
          <w:lang w:val="en-US"/>
        </w:rPr>
        <w:t>’</w:t>
      </w:r>
      <w:r>
        <w:rPr>
          <w:rFonts w:cstheme="minorHAnsi"/>
          <w:b/>
          <w:iCs/>
          <w:color w:val="000000" w:themeColor="text1"/>
          <w:szCs w:val="22"/>
        </w:rPr>
        <w:t>ятки природи місцевого значення «Віковий дуб».</w:t>
      </w:r>
      <w:r>
        <w:rPr>
          <w:rFonts w:cstheme="minorHAnsi"/>
          <w:b/>
          <w:iCs/>
          <w:color w:val="000000" w:themeColor="text1"/>
          <w:szCs w:val="22"/>
        </w:rPr>
        <w:br/>
      </w:r>
      <w:r w:rsidRPr="00997215">
        <w:rPr>
          <w:rFonts w:cstheme="minorHAnsi"/>
          <w:iCs/>
          <w:color w:val="000000" w:themeColor="text1"/>
          <w:szCs w:val="22"/>
        </w:rPr>
        <w:t>(324-ПР від 19.08.2021)</w:t>
      </w:r>
      <w:r>
        <w:rPr>
          <w:rFonts w:cstheme="minorHAnsi"/>
          <w:iCs/>
          <w:color w:val="000000" w:themeColor="text1"/>
          <w:szCs w:val="22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C65AA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C65AAF">
        <w:rPr>
          <w:b/>
          <w:iCs/>
          <w:color w:val="000000" w:themeColor="text1"/>
          <w:szCs w:val="28"/>
        </w:rPr>
        <w:t xml:space="preserve">Про затвердження </w:t>
      </w:r>
      <w:proofErr w:type="spellStart"/>
      <w:r w:rsidRPr="00C65AAF">
        <w:rPr>
          <w:b/>
          <w:iCs/>
          <w:color w:val="000000" w:themeColor="text1"/>
          <w:szCs w:val="28"/>
        </w:rPr>
        <w:t>проєкту</w:t>
      </w:r>
      <w:proofErr w:type="spellEnd"/>
      <w:r w:rsidRPr="00C65AAF">
        <w:rPr>
          <w:b/>
          <w:iCs/>
          <w:color w:val="000000" w:themeColor="text1"/>
          <w:szCs w:val="28"/>
        </w:rPr>
        <w:t xml:space="preserve"> зон санітарної охорони водозабору </w:t>
      </w:r>
      <w:proofErr w:type="spellStart"/>
      <w:r w:rsidRPr="00C65AAF">
        <w:rPr>
          <w:b/>
          <w:iCs/>
          <w:color w:val="000000" w:themeColor="text1"/>
          <w:szCs w:val="28"/>
        </w:rPr>
        <w:t>ПрАТ</w:t>
      </w:r>
      <w:proofErr w:type="spellEnd"/>
      <w:r w:rsidRPr="00C65AAF">
        <w:rPr>
          <w:b/>
          <w:iCs/>
          <w:color w:val="000000" w:themeColor="text1"/>
          <w:szCs w:val="28"/>
        </w:rPr>
        <w:t xml:space="preserve"> «Моршинський завод мінеральних вод «ОСКАР» на ділянці </w:t>
      </w:r>
      <w:proofErr w:type="spellStart"/>
      <w:r w:rsidRPr="00C65AAF">
        <w:rPr>
          <w:b/>
          <w:iCs/>
          <w:color w:val="000000" w:themeColor="text1"/>
          <w:szCs w:val="28"/>
        </w:rPr>
        <w:lastRenderedPageBreak/>
        <w:t>Стрілківського</w:t>
      </w:r>
      <w:proofErr w:type="spellEnd"/>
      <w:r w:rsidRPr="00C65AAF">
        <w:rPr>
          <w:b/>
          <w:iCs/>
          <w:color w:val="000000" w:themeColor="text1"/>
          <w:szCs w:val="28"/>
        </w:rPr>
        <w:t xml:space="preserve"> родовища мінеральних природних столових підземних вод, де розташовані джерела №№ 3, 4, 5, 6, 7, 8, 9.</w:t>
      </w:r>
      <w:r w:rsidRPr="00C65AAF">
        <w:rPr>
          <w:b/>
          <w:iCs/>
          <w:color w:val="000000" w:themeColor="text1"/>
          <w:szCs w:val="28"/>
        </w:rPr>
        <w:br/>
      </w:r>
      <w:r w:rsidRPr="00C65AAF">
        <w:rPr>
          <w:iCs/>
          <w:color w:val="000000" w:themeColor="text1"/>
          <w:szCs w:val="28"/>
        </w:rPr>
        <w:t>(336-ПР від 14.09.2021)</w:t>
      </w:r>
      <w:r w:rsidRPr="00C65AAF">
        <w:rPr>
          <w:iCs/>
          <w:color w:val="000000" w:themeColor="text1"/>
          <w:szCs w:val="28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C65AA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 w:rsidRPr="00C65AAF">
        <w:rPr>
          <w:b/>
          <w:szCs w:val="28"/>
        </w:rPr>
        <w:t xml:space="preserve">Про затвердження </w:t>
      </w:r>
      <w:proofErr w:type="spellStart"/>
      <w:r w:rsidRPr="00C65AAF">
        <w:rPr>
          <w:b/>
          <w:szCs w:val="28"/>
        </w:rPr>
        <w:t>проєкту</w:t>
      </w:r>
      <w:proofErr w:type="spellEnd"/>
      <w:r w:rsidRPr="00C65AAF">
        <w:rPr>
          <w:b/>
          <w:szCs w:val="28"/>
        </w:rPr>
        <w:t xml:space="preserve"> зон санітарної охорони </w:t>
      </w:r>
      <w:proofErr w:type="spellStart"/>
      <w:r w:rsidRPr="00C65AAF">
        <w:rPr>
          <w:b/>
          <w:szCs w:val="28"/>
        </w:rPr>
        <w:t>Стрілківського</w:t>
      </w:r>
      <w:proofErr w:type="spellEnd"/>
      <w:r w:rsidRPr="00C65AAF">
        <w:rPr>
          <w:b/>
          <w:szCs w:val="28"/>
        </w:rPr>
        <w:t xml:space="preserve"> родовища мінеральних природних столових вод (джерело № 1).</w:t>
      </w:r>
      <w:r w:rsidRPr="00C65AAF">
        <w:rPr>
          <w:b/>
          <w:szCs w:val="28"/>
        </w:rPr>
        <w:br/>
      </w:r>
      <w:r w:rsidRPr="00C65AAF">
        <w:rPr>
          <w:szCs w:val="28"/>
        </w:rPr>
        <w:t>(337-ПР від 14.09.2021)</w:t>
      </w:r>
      <w:r w:rsidRPr="00C65AAF">
        <w:rPr>
          <w:szCs w:val="28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9762F3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szCs w:val="28"/>
          <w:u w:val="single"/>
        </w:rPr>
      </w:pPr>
      <w:r>
        <w:rPr>
          <w:b/>
          <w:szCs w:val="28"/>
        </w:rPr>
        <w:t xml:space="preserve">Про затвердження </w:t>
      </w:r>
      <w:proofErr w:type="spellStart"/>
      <w:r>
        <w:rPr>
          <w:b/>
          <w:szCs w:val="28"/>
        </w:rPr>
        <w:t>проєкту</w:t>
      </w:r>
      <w:proofErr w:type="spellEnd"/>
      <w:r>
        <w:rPr>
          <w:b/>
          <w:szCs w:val="28"/>
        </w:rPr>
        <w:t xml:space="preserve"> зон санітарної охорони свердловини № 9912/38 </w:t>
      </w:r>
      <w:proofErr w:type="spellStart"/>
      <w:r>
        <w:rPr>
          <w:b/>
          <w:szCs w:val="28"/>
        </w:rPr>
        <w:t>Яружно-Помірецького</w:t>
      </w:r>
      <w:proofErr w:type="spellEnd"/>
      <w:r>
        <w:rPr>
          <w:b/>
          <w:szCs w:val="28"/>
        </w:rPr>
        <w:t xml:space="preserve"> родовища мінеральних природних столових вод.</w:t>
      </w:r>
      <w:r>
        <w:rPr>
          <w:b/>
          <w:szCs w:val="28"/>
        </w:rPr>
        <w:br/>
      </w:r>
      <w:r>
        <w:rPr>
          <w:szCs w:val="28"/>
        </w:rPr>
        <w:t>(339-ПР від 14.09.2021)</w:t>
      </w:r>
      <w:r>
        <w:rPr>
          <w:szCs w:val="28"/>
        </w:rP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6E7D6C" w:rsidRDefault="00FB12AE" w:rsidP="00FB12AE">
      <w:pPr>
        <w:pStyle w:val="a3"/>
        <w:numPr>
          <w:ilvl w:val="0"/>
          <w:numId w:val="1"/>
        </w:numPr>
        <w:outlineLvl w:val="1"/>
        <w:rPr>
          <w:rFonts w:cstheme="minorHAnsi"/>
          <w:b/>
          <w:i/>
          <w:iCs/>
          <w:color w:val="000000" w:themeColor="text1"/>
          <w:szCs w:val="22"/>
          <w:u w:val="single"/>
        </w:rPr>
      </w:pPr>
      <w:r>
        <w:rPr>
          <w:b/>
        </w:rPr>
        <w:t xml:space="preserve">Про затвердження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зон санітарної охорони свердловин № 0112/50, № 0605/66 </w:t>
      </w:r>
      <w:proofErr w:type="spellStart"/>
      <w:r>
        <w:rPr>
          <w:b/>
        </w:rPr>
        <w:t>Яружно-Помірецького</w:t>
      </w:r>
      <w:proofErr w:type="spellEnd"/>
      <w:r>
        <w:rPr>
          <w:b/>
        </w:rPr>
        <w:t>-1 родовища мінеральних природних столових вод.</w:t>
      </w:r>
      <w:r>
        <w:rPr>
          <w:b/>
        </w:rPr>
        <w:br/>
      </w:r>
      <w:r>
        <w:t>(338-ПР від 14.09.2021)</w:t>
      </w:r>
      <w:r>
        <w:br/>
      </w:r>
      <w:r w:rsidRPr="00520F3A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ресурсів </w:t>
      </w:r>
      <w:r>
        <w:rPr>
          <w:i/>
          <w:iCs/>
          <w:color w:val="000000" w:themeColor="text1"/>
        </w:rPr>
        <w:t xml:space="preserve">Львівської </w:t>
      </w:r>
      <w:r w:rsidRPr="00520F3A">
        <w:rPr>
          <w:i/>
          <w:iCs/>
          <w:color w:val="000000" w:themeColor="text1"/>
        </w:rPr>
        <w:t>облдержадміністрації.</w:t>
      </w:r>
      <w:r w:rsidRPr="00520F3A">
        <w:rPr>
          <w:i/>
          <w:iCs/>
          <w:color w:val="000000" w:themeColor="text1"/>
        </w:rPr>
        <w:br/>
      </w:r>
      <w:proofErr w:type="spellStart"/>
      <w:r w:rsidRPr="00520F3A">
        <w:rPr>
          <w:i/>
          <w:iCs/>
          <w:color w:val="000000" w:themeColor="text1"/>
        </w:rPr>
        <w:t>Співдоповідає</w:t>
      </w:r>
      <w:proofErr w:type="spellEnd"/>
      <w:r w:rsidRPr="00520F3A">
        <w:rPr>
          <w:i/>
          <w:iCs/>
          <w:color w:val="000000" w:themeColor="text1"/>
        </w:rPr>
        <w:t xml:space="preserve">: В. </w:t>
      </w:r>
      <w:proofErr w:type="spellStart"/>
      <w:r w:rsidRPr="00520F3A">
        <w:rPr>
          <w:i/>
          <w:iCs/>
          <w:color w:val="000000" w:themeColor="text1"/>
        </w:rPr>
        <w:t>Свіщов</w:t>
      </w:r>
      <w:proofErr w:type="spellEnd"/>
      <w:r w:rsidRPr="00520F3A">
        <w:rPr>
          <w:i/>
          <w:iCs/>
          <w:color w:val="000000" w:themeColor="text1"/>
        </w:rPr>
        <w:t xml:space="preserve">  –</w:t>
      </w:r>
      <w:r>
        <w:rPr>
          <w:i/>
          <w:iCs/>
          <w:color w:val="000000" w:themeColor="text1"/>
        </w:rPr>
        <w:t xml:space="preserve"> </w:t>
      </w:r>
      <w:r w:rsidRPr="00520F3A">
        <w:rPr>
          <w:i/>
          <w:iCs/>
          <w:color w:val="000000" w:themeColor="text1"/>
        </w:rPr>
        <w:t>голова постійної комісії.</w:t>
      </w:r>
    </w:p>
    <w:p w:rsidR="00FB12AE" w:rsidRPr="00D6485E" w:rsidRDefault="00FB12AE" w:rsidP="00FB12AE">
      <w:pPr>
        <w:pStyle w:val="a6"/>
        <w:numPr>
          <w:ilvl w:val="0"/>
          <w:numId w:val="1"/>
        </w:numPr>
        <w:shd w:val="clear" w:color="auto" w:fill="FFFFFF"/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 w:rsidRPr="00D6485E">
        <w:rPr>
          <w:b/>
          <w:iCs/>
          <w:color w:val="202020"/>
        </w:rPr>
        <w:t xml:space="preserve">Про інформацію щодо ситуації, яка склалася внаслідок обвалу моста на автодорозі Львів – </w:t>
      </w:r>
      <w:proofErr w:type="spellStart"/>
      <w:r w:rsidRPr="00D6485E">
        <w:rPr>
          <w:b/>
          <w:iCs/>
          <w:color w:val="202020"/>
        </w:rPr>
        <w:t>Радехів</w:t>
      </w:r>
      <w:proofErr w:type="spellEnd"/>
      <w:r>
        <w:rPr>
          <w:b/>
          <w:iCs/>
          <w:color w:val="202020"/>
        </w:rPr>
        <w:t xml:space="preserve"> </w:t>
      </w:r>
      <w:r w:rsidRPr="00D6485E">
        <w:rPr>
          <w:b/>
          <w:iCs/>
          <w:color w:val="202020"/>
        </w:rPr>
        <w:t>– Луцьк в селі Гайок.</w:t>
      </w:r>
      <w:r w:rsidRPr="00D6485E">
        <w:rPr>
          <w:b/>
          <w:iCs/>
          <w:color w:val="202020"/>
        </w:rPr>
        <w:br/>
      </w:r>
      <w:r w:rsidRPr="00D6485E">
        <w:rPr>
          <w:iCs/>
          <w:color w:val="202020"/>
        </w:rPr>
        <w:t>(273-ПР від 24.06.2021)</w:t>
      </w:r>
      <w:r>
        <w:rPr>
          <w:iCs/>
          <w:color w:val="202020"/>
        </w:rPr>
        <w:br/>
      </w:r>
      <w:r w:rsidRPr="00D6485E">
        <w:rPr>
          <w:i/>
        </w:rPr>
        <w:t xml:space="preserve">Доповідають: О. </w:t>
      </w:r>
      <w:proofErr w:type="spellStart"/>
      <w:r w:rsidRPr="00D6485E">
        <w:rPr>
          <w:i/>
        </w:rPr>
        <w:t>Шуліковський</w:t>
      </w:r>
      <w:proofErr w:type="spellEnd"/>
      <w:r w:rsidRPr="00D6485E">
        <w:rPr>
          <w:i/>
        </w:rPr>
        <w:t xml:space="preserve"> – директор департаменту дорожнього господарства </w:t>
      </w:r>
      <w:r>
        <w:rPr>
          <w:i/>
        </w:rPr>
        <w:t xml:space="preserve">Львівської </w:t>
      </w:r>
      <w:r w:rsidRPr="00D6485E">
        <w:rPr>
          <w:i/>
        </w:rPr>
        <w:t>облдержадміністрації;</w:t>
      </w:r>
      <w:r w:rsidRPr="00D6485E">
        <w:rPr>
          <w:i/>
        </w:rPr>
        <w:br/>
        <w:t>О. Береза – начальник Служби автомобільних доріг у Львівській області.</w:t>
      </w:r>
      <w:r w:rsidRPr="00D6485E">
        <w:rPr>
          <w:i/>
        </w:rPr>
        <w:br/>
      </w:r>
      <w:proofErr w:type="spellStart"/>
      <w:r w:rsidRPr="00D6485E">
        <w:rPr>
          <w:i/>
        </w:rPr>
        <w:t>Співдоповідають</w:t>
      </w:r>
      <w:proofErr w:type="spellEnd"/>
      <w:r w:rsidRPr="00D6485E">
        <w:rPr>
          <w:i/>
        </w:rPr>
        <w:t xml:space="preserve">: </w:t>
      </w:r>
      <w:r>
        <w:rPr>
          <w:i/>
        </w:rPr>
        <w:t xml:space="preserve">Т. </w:t>
      </w:r>
      <w:proofErr w:type="spellStart"/>
      <w:r>
        <w:rPr>
          <w:i/>
        </w:rPr>
        <w:t>Чолій</w:t>
      </w:r>
      <w:proofErr w:type="spellEnd"/>
      <w:r w:rsidRPr="00D6485E">
        <w:rPr>
          <w:i/>
        </w:rPr>
        <w:t xml:space="preserve">  –  заступник голови постійної комісії;</w:t>
      </w:r>
      <w:r w:rsidRPr="00D6485E">
        <w:rPr>
          <w:i/>
        </w:rPr>
        <w:br/>
        <w:t xml:space="preserve">О. </w:t>
      </w:r>
      <w:proofErr w:type="spellStart"/>
      <w:r w:rsidRPr="00D6485E">
        <w:rPr>
          <w:i/>
        </w:rPr>
        <w:t>Панькевич</w:t>
      </w:r>
      <w:proofErr w:type="spellEnd"/>
      <w:r w:rsidRPr="00D6485E">
        <w:rPr>
          <w:i/>
        </w:rPr>
        <w:t xml:space="preserve"> – голова фракції політичної партії ВО «Свобода».</w:t>
      </w:r>
    </w:p>
    <w:p w:rsidR="00FB12AE" w:rsidRPr="00623FBF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num" w:pos="456"/>
        </w:tabs>
        <w:spacing w:line="240" w:lineRule="auto"/>
        <w:textAlignment w:val="baseline"/>
        <w:outlineLvl w:val="1"/>
        <w:rPr>
          <w:b/>
          <w:bCs/>
          <w:iCs/>
        </w:rPr>
      </w:pPr>
      <w:r>
        <w:rPr>
          <w:rFonts w:cs="Times New Roman"/>
          <w:b/>
          <w:iCs/>
          <w:color w:val="000000" w:themeColor="text1"/>
          <w:szCs w:val="28"/>
        </w:rPr>
        <w:t>Про інформацію Львівської обласної державної адміністрації щодо ситуації із закриттям закладів освіти у Львівській області.</w:t>
      </w:r>
      <w:r>
        <w:rPr>
          <w:rFonts w:cs="Times New Roman"/>
          <w:b/>
          <w:iCs/>
          <w:color w:val="000000" w:themeColor="text1"/>
          <w:szCs w:val="28"/>
        </w:rPr>
        <w:br/>
      </w:r>
      <w:r>
        <w:rPr>
          <w:rFonts w:cs="Times New Roman"/>
          <w:iCs/>
          <w:color w:val="000000" w:themeColor="text1"/>
          <w:szCs w:val="28"/>
        </w:rPr>
        <w:t>(332-ПР від 10.09.2021)</w:t>
      </w:r>
      <w:r>
        <w:rPr>
          <w:rFonts w:cs="Times New Roman"/>
          <w:iCs/>
          <w:color w:val="000000" w:themeColor="text1"/>
          <w:szCs w:val="28"/>
        </w:rPr>
        <w:br/>
      </w:r>
      <w:r w:rsidRPr="00623FBF">
        <w:rPr>
          <w:i/>
        </w:rPr>
        <w:t xml:space="preserve">Доповідає: </w:t>
      </w:r>
      <w:r>
        <w:rPr>
          <w:i/>
        </w:rPr>
        <w:t>О. Паска – директор департаменту освіти і науки Львівської облдержадміністрації.</w:t>
      </w:r>
      <w:r>
        <w:rPr>
          <w:i/>
        </w:rPr>
        <w:br/>
      </w:r>
      <w:proofErr w:type="spellStart"/>
      <w:r w:rsidRPr="00623FBF">
        <w:rPr>
          <w:i/>
        </w:rPr>
        <w:t>Співдоповідають</w:t>
      </w:r>
      <w:proofErr w:type="spellEnd"/>
      <w:r w:rsidRPr="00623FBF">
        <w:rPr>
          <w:i/>
        </w:rPr>
        <w:t xml:space="preserve">: І. </w:t>
      </w:r>
      <w:proofErr w:type="spellStart"/>
      <w:r w:rsidRPr="00623FBF">
        <w:rPr>
          <w:i/>
        </w:rPr>
        <w:t>Герус</w:t>
      </w:r>
      <w:proofErr w:type="spellEnd"/>
      <w:r w:rsidRPr="00623FBF">
        <w:rPr>
          <w:i/>
        </w:rPr>
        <w:t xml:space="preserve"> – голова постійної комісії</w:t>
      </w:r>
      <w:r>
        <w:rPr>
          <w:i/>
        </w:rPr>
        <w:t>;</w:t>
      </w:r>
      <w:r>
        <w:rPr>
          <w:i/>
        </w:rPr>
        <w:br/>
        <w:t xml:space="preserve">О. </w:t>
      </w:r>
      <w:proofErr w:type="spellStart"/>
      <w:r>
        <w:rPr>
          <w:i/>
        </w:rPr>
        <w:t>Панькевич</w:t>
      </w:r>
      <w:proofErr w:type="spellEnd"/>
      <w:r>
        <w:rPr>
          <w:i/>
        </w:rPr>
        <w:t xml:space="preserve"> – голова фракції політичної партії ВО «Свобода».</w:t>
      </w:r>
    </w:p>
    <w:p w:rsidR="00FB12AE" w:rsidRPr="00CC0CCE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 w:rsidRPr="00CC0CCE">
        <w:rPr>
          <w:rFonts w:cs="Times New Roman"/>
          <w:b/>
          <w:iCs/>
          <w:color w:val="000000" w:themeColor="text1"/>
          <w:szCs w:val="28"/>
        </w:rPr>
        <w:t>Про інформацію Львівської обласної державної адміністрації щодо виконання рішення обласної ради від 18 вересня 2018 року № 745 «Про мораторій на публічне використання російськомовного культурного продукту на території Львівської області».</w:t>
      </w:r>
      <w:r w:rsidRPr="00CC0CCE">
        <w:rPr>
          <w:rFonts w:cs="Times New Roman"/>
          <w:b/>
          <w:iCs/>
          <w:color w:val="000000" w:themeColor="text1"/>
          <w:szCs w:val="28"/>
        </w:rPr>
        <w:br/>
      </w:r>
      <w:r w:rsidRPr="00CC0CCE">
        <w:rPr>
          <w:rFonts w:cs="Times New Roman"/>
          <w:iCs/>
          <w:color w:val="000000" w:themeColor="text1"/>
          <w:szCs w:val="28"/>
        </w:rPr>
        <w:t>(321-ПР від 05.08.2021)</w:t>
      </w:r>
      <w:r>
        <w:rPr>
          <w:rFonts w:cs="Times New Roman"/>
          <w:iCs/>
          <w:color w:val="000000" w:themeColor="text1"/>
          <w:szCs w:val="28"/>
        </w:rPr>
        <w:br/>
      </w:r>
      <w:r w:rsidRPr="00CC0CCE">
        <w:rPr>
          <w:i/>
        </w:rPr>
        <w:t xml:space="preserve">Доповідає: </w:t>
      </w:r>
      <w:r>
        <w:rPr>
          <w:i/>
        </w:rPr>
        <w:t xml:space="preserve">Д. </w:t>
      </w:r>
      <w:proofErr w:type="spellStart"/>
      <w:r>
        <w:rPr>
          <w:i/>
        </w:rPr>
        <w:t>Посипанко</w:t>
      </w:r>
      <w:proofErr w:type="spellEnd"/>
      <w:r w:rsidRPr="00A9500E">
        <w:rPr>
          <w:i/>
        </w:rPr>
        <w:t xml:space="preserve"> – директор департаменту </w:t>
      </w:r>
      <w:r>
        <w:rPr>
          <w:i/>
        </w:rPr>
        <w:t xml:space="preserve">комунікацій та внутрішньої політики Львівської </w:t>
      </w:r>
      <w:r w:rsidRPr="00A9500E">
        <w:rPr>
          <w:i/>
        </w:rPr>
        <w:t>облдержадміністрації.</w:t>
      </w:r>
      <w:r w:rsidRPr="00CC0CCE">
        <w:rPr>
          <w:i/>
        </w:rPr>
        <w:br/>
      </w:r>
      <w:proofErr w:type="spellStart"/>
      <w:r w:rsidRPr="00CC0CCE">
        <w:rPr>
          <w:i/>
        </w:rPr>
        <w:lastRenderedPageBreak/>
        <w:t>Співдоповідають</w:t>
      </w:r>
      <w:proofErr w:type="spellEnd"/>
      <w:r w:rsidRPr="00CC0CCE">
        <w:rPr>
          <w:i/>
        </w:rPr>
        <w:t>: С. Шеремета – голова постійної комісії;</w:t>
      </w:r>
      <w:r w:rsidRPr="00CC0CCE">
        <w:rPr>
          <w:i/>
        </w:rPr>
        <w:br/>
        <w:t xml:space="preserve">О. </w:t>
      </w:r>
      <w:proofErr w:type="spellStart"/>
      <w:r w:rsidRPr="00CC0CCE">
        <w:rPr>
          <w:i/>
        </w:rPr>
        <w:t>Панькевич</w:t>
      </w:r>
      <w:proofErr w:type="spellEnd"/>
      <w:r w:rsidRPr="00CC0CCE">
        <w:rPr>
          <w:i/>
        </w:rPr>
        <w:t xml:space="preserve"> – голова фракції політичної партії ВО «Свобода».</w:t>
      </w:r>
    </w:p>
    <w:p w:rsidR="00FB12AE" w:rsidRPr="00A03156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  <w:iCs/>
          <w:color w:val="000000" w:themeColor="text1"/>
        </w:rPr>
        <w:t xml:space="preserve">Про внесення змін до рішення обласної ради від </w:t>
      </w:r>
      <w:r w:rsidRPr="00B92900">
        <w:rPr>
          <w:b/>
          <w:iCs/>
          <w:color w:val="000000" w:themeColor="text1"/>
        </w:rPr>
        <w:t>16.02.2021 № 41.</w:t>
      </w:r>
      <w:r>
        <w:rPr>
          <w:b/>
          <w:iCs/>
          <w:color w:val="000000" w:themeColor="text1"/>
        </w:rPr>
        <w:br/>
      </w:r>
      <w:r w:rsidRPr="00B92900">
        <w:rPr>
          <w:iCs/>
          <w:color w:val="000000" w:themeColor="text1"/>
        </w:rPr>
        <w:t>(326-ПР від 20.08.2021)</w:t>
      </w:r>
      <w:r>
        <w:rPr>
          <w:iCs/>
          <w:color w:val="000000" w:themeColor="text1"/>
        </w:rPr>
        <w:br/>
      </w:r>
      <w:r w:rsidRPr="00B92900">
        <w:rPr>
          <w:i/>
          <w:iCs/>
          <w:color w:val="000000" w:themeColor="text1"/>
        </w:rPr>
        <w:t>Доповідає:</w:t>
      </w:r>
      <w:r>
        <w:rPr>
          <w:i/>
          <w:iCs/>
          <w:color w:val="000000" w:themeColor="text1"/>
        </w:rPr>
        <w:t xml:space="preserve"> М. </w:t>
      </w:r>
      <w:proofErr w:type="spellStart"/>
      <w:r>
        <w:rPr>
          <w:i/>
          <w:iCs/>
          <w:color w:val="000000" w:themeColor="text1"/>
        </w:rPr>
        <w:t>Литвинюк</w:t>
      </w:r>
      <w:proofErr w:type="spellEnd"/>
      <w:r>
        <w:rPr>
          <w:i/>
          <w:iCs/>
          <w:color w:val="000000" w:themeColor="text1"/>
        </w:rPr>
        <w:t xml:space="preserve"> </w:t>
      </w:r>
      <w:r w:rsidRPr="00B92900">
        <w:rPr>
          <w:i/>
          <w:iCs/>
          <w:color w:val="000000" w:themeColor="text1"/>
        </w:rPr>
        <w:t>– керуючий справами</w:t>
      </w:r>
      <w:r>
        <w:rPr>
          <w:i/>
          <w:iCs/>
          <w:color w:val="000000" w:themeColor="text1"/>
        </w:rPr>
        <w:t xml:space="preserve"> Львівської</w:t>
      </w:r>
      <w:r w:rsidRPr="00B92900">
        <w:rPr>
          <w:i/>
          <w:iCs/>
          <w:color w:val="000000" w:themeColor="text1"/>
        </w:rPr>
        <w:t xml:space="preserve"> обласної ради</w:t>
      </w:r>
      <w:r>
        <w:rPr>
          <w:i/>
          <w:iCs/>
          <w:color w:val="000000" w:themeColor="text1"/>
        </w:rPr>
        <w:t>.</w:t>
      </w:r>
    </w:p>
    <w:p w:rsidR="00FB12AE" w:rsidRPr="00200675" w:rsidRDefault="00FB12AE" w:rsidP="00FB12AE">
      <w:pPr>
        <w:pStyle w:val="a6"/>
        <w:numPr>
          <w:ilvl w:val="0"/>
          <w:numId w:val="1"/>
        </w:numPr>
        <w:shd w:val="clear" w:color="auto" w:fill="FFFFFF"/>
        <w:tabs>
          <w:tab w:val="left" w:pos="540"/>
        </w:tabs>
        <w:spacing w:line="240" w:lineRule="auto"/>
        <w:outlineLvl w:val="1"/>
        <w:rPr>
          <w:b/>
          <w:i/>
          <w:iCs/>
          <w:color w:val="000000" w:themeColor="text1"/>
          <w:u w:val="single"/>
        </w:rPr>
      </w:pPr>
      <w:r>
        <w:rPr>
          <w:rFonts w:cs="Times New Roman"/>
          <w:b/>
          <w:iCs/>
          <w:color w:val="000000" w:themeColor="text1"/>
          <w:szCs w:val="28"/>
        </w:rPr>
        <w:t>Про проголошення 2022 року Роком Української повстанської армії.</w:t>
      </w:r>
      <w:r>
        <w:rPr>
          <w:rFonts w:cs="Times New Roman"/>
          <w:b/>
          <w:iCs/>
          <w:color w:val="000000" w:themeColor="text1"/>
          <w:szCs w:val="28"/>
        </w:rPr>
        <w:br/>
      </w:r>
      <w:r>
        <w:rPr>
          <w:rFonts w:cs="Times New Roman"/>
          <w:iCs/>
          <w:color w:val="000000" w:themeColor="text1"/>
          <w:szCs w:val="28"/>
        </w:rPr>
        <w:t>(297-ПР від 29.06.2021)</w:t>
      </w:r>
      <w:r>
        <w:rPr>
          <w:rFonts w:cs="Times New Roman"/>
          <w:iCs/>
          <w:color w:val="000000" w:themeColor="text1"/>
          <w:szCs w:val="28"/>
        </w:rPr>
        <w:br/>
      </w:r>
      <w:r w:rsidRPr="00925410">
        <w:rPr>
          <w:i/>
          <w:iCs/>
          <w:color w:val="000000" w:themeColor="text1"/>
          <w:szCs w:val="28"/>
        </w:rPr>
        <w:t xml:space="preserve">Доповідає: </w:t>
      </w:r>
      <w:r w:rsidRPr="00925410">
        <w:rPr>
          <w:i/>
          <w:iCs/>
          <w:color w:val="000000" w:themeColor="text1"/>
        </w:rPr>
        <w:t>С. Шеремета – голова постійної комісії.</w:t>
      </w:r>
    </w:p>
    <w:p w:rsidR="00FB12AE" w:rsidRPr="00802C4A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З. </w:t>
      </w:r>
      <w:proofErr w:type="spellStart"/>
      <w:r>
        <w:rPr>
          <w:b/>
        </w:rPr>
        <w:t>Суходуба</w:t>
      </w:r>
      <w:proofErr w:type="spellEnd"/>
      <w:r>
        <w:rPr>
          <w:b/>
        </w:rPr>
        <w:t xml:space="preserve"> до нагородження Почесною грамотою Верховної Ради України.</w:t>
      </w:r>
      <w:r>
        <w:rPr>
          <w:b/>
        </w:rPr>
        <w:br/>
      </w:r>
      <w:r>
        <w:t>(358-ПР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9E44AB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П. Куцика до нагородження Почесною грамотою Верховної Ради України.</w:t>
      </w:r>
      <w:r>
        <w:rPr>
          <w:b/>
        </w:rPr>
        <w:br/>
      </w:r>
      <w:r>
        <w:t>(368-ПР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І. Перун до нагородження Почесною грамотою Верховної Ради України.</w:t>
      </w:r>
      <w:r>
        <w:rPr>
          <w:b/>
        </w:rPr>
        <w:br/>
      </w:r>
      <w:r>
        <w:t>(363-ПР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802C4A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Й. </w:t>
      </w:r>
      <w:proofErr w:type="spellStart"/>
      <w:r>
        <w:rPr>
          <w:b/>
        </w:rPr>
        <w:t>Марухняка</w:t>
      </w:r>
      <w:proofErr w:type="spellEnd"/>
      <w:r>
        <w:rPr>
          <w:b/>
        </w:rPr>
        <w:t xml:space="preserve"> до нагородження Почесною грамотою Верховної Ради України.</w:t>
      </w:r>
      <w:r>
        <w:rPr>
          <w:b/>
        </w:rPr>
        <w:br/>
      </w:r>
      <w:r>
        <w:t>(364-ПР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І. </w:t>
      </w:r>
      <w:proofErr w:type="spellStart"/>
      <w:r>
        <w:rPr>
          <w:b/>
        </w:rPr>
        <w:t>Комарницького</w:t>
      </w:r>
      <w:proofErr w:type="spellEnd"/>
      <w:r>
        <w:rPr>
          <w:b/>
        </w:rPr>
        <w:t xml:space="preserve"> до нагородження Почесною грамотою Верховної Ради України.</w:t>
      </w:r>
      <w:r>
        <w:rPr>
          <w:b/>
        </w:rPr>
        <w:br/>
      </w:r>
      <w:r>
        <w:t>(365-ПР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Ю. Гудими до нагородження Почесною грамотою Верховної Ради України.</w:t>
      </w:r>
      <w:r>
        <w:rPr>
          <w:b/>
        </w:rPr>
        <w:br/>
      </w:r>
      <w:r>
        <w:t>(362-ПР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І. </w:t>
      </w:r>
      <w:proofErr w:type="spellStart"/>
      <w:r>
        <w:rPr>
          <w:b/>
        </w:rPr>
        <w:t>Грех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(359-ПР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Л. Тарнавського до нагородження Грамотою Верховної Ради України.</w:t>
      </w:r>
      <w:r>
        <w:rPr>
          <w:b/>
        </w:rPr>
        <w:br/>
      </w:r>
      <w:r>
        <w:t>(357-ПР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І. </w:t>
      </w:r>
      <w:proofErr w:type="spellStart"/>
      <w:r>
        <w:rPr>
          <w:b/>
        </w:rPr>
        <w:t>Бехти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(378-ПР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А. </w:t>
      </w:r>
      <w:proofErr w:type="spellStart"/>
      <w:r>
        <w:rPr>
          <w:b/>
        </w:rPr>
        <w:t>Гукалюка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lastRenderedPageBreak/>
        <w:t>(373-ПР від 14.09.2021)</w:t>
      </w:r>
      <w:r>
        <w:br/>
      </w:r>
      <w:r>
        <w:rPr>
          <w:i/>
        </w:rPr>
        <w:t>Д</w:t>
      </w:r>
      <w:r w:rsidRPr="00790050">
        <w:rPr>
          <w:i/>
        </w:rPr>
        <w:t>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М. Гарбузюк до нагородження Грамотою Верховної Ради України.</w:t>
      </w:r>
      <w:r>
        <w:rPr>
          <w:b/>
        </w:rPr>
        <w:br/>
      </w:r>
      <w:r>
        <w:t>(376-ПР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В. Кухарського до нагородження Грамотою Верховної Ради України.</w:t>
      </w:r>
      <w:r>
        <w:rPr>
          <w:b/>
        </w:rPr>
        <w:br/>
      </w:r>
      <w:r>
        <w:t>(374-ПР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М. </w:t>
      </w:r>
      <w:proofErr w:type="spellStart"/>
      <w:r>
        <w:rPr>
          <w:b/>
        </w:rPr>
        <w:t>Мальського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(375-ПР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М. </w:t>
      </w:r>
      <w:proofErr w:type="spellStart"/>
      <w:r>
        <w:rPr>
          <w:b/>
        </w:rPr>
        <w:t>Микієвича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(372-ПР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О. Сухого до нагородження Грамотою Верховної Ради України.</w:t>
      </w:r>
      <w:r>
        <w:rPr>
          <w:b/>
        </w:rPr>
        <w:br/>
      </w:r>
      <w:r>
        <w:t>(370-ПР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Р. </w:t>
      </w:r>
      <w:proofErr w:type="spellStart"/>
      <w:r>
        <w:rPr>
          <w:b/>
        </w:rPr>
        <w:t>Сілецького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(371-ПР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Л. </w:t>
      </w:r>
      <w:proofErr w:type="spellStart"/>
      <w:r>
        <w:rPr>
          <w:b/>
        </w:rPr>
        <w:t>Рижак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(377-ПР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Н. </w:t>
      </w:r>
      <w:proofErr w:type="spellStart"/>
      <w:r>
        <w:rPr>
          <w:b/>
        </w:rPr>
        <w:t>Міценко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(366-ПР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 xml:space="preserve">Про представлення Л. </w:t>
      </w:r>
      <w:proofErr w:type="spellStart"/>
      <w:r>
        <w:rPr>
          <w:b/>
        </w:rPr>
        <w:t>Медвідь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(367-ПР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С. Тістечка до нагородження Грамотою Верховної Ради України.</w:t>
      </w:r>
      <w:r>
        <w:rPr>
          <w:b/>
        </w:rPr>
        <w:br/>
      </w:r>
      <w:r>
        <w:t>(369-ПР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t>Про представлення Б. Назар до нагородження Грамотою Верховної Ради України.</w:t>
      </w:r>
      <w:r>
        <w:rPr>
          <w:b/>
        </w:rPr>
        <w:br/>
      </w:r>
      <w:r>
        <w:t>(360-ПР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E906A9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i/>
          <w:iCs/>
          <w:color w:val="000000" w:themeColor="text1"/>
          <w:szCs w:val="28"/>
        </w:rPr>
      </w:pPr>
      <w:r>
        <w:rPr>
          <w:b/>
        </w:rPr>
        <w:lastRenderedPageBreak/>
        <w:t xml:space="preserve">Про представлення О. </w:t>
      </w:r>
      <w:proofErr w:type="spellStart"/>
      <w:r>
        <w:rPr>
          <w:b/>
        </w:rPr>
        <w:t>Сидор</w:t>
      </w:r>
      <w:proofErr w:type="spellEnd"/>
      <w:r>
        <w:rPr>
          <w:b/>
        </w:rPr>
        <w:t xml:space="preserve"> до нагородження Грамотою Верховної Ради України.</w:t>
      </w:r>
      <w:r>
        <w:rPr>
          <w:b/>
        </w:rPr>
        <w:br/>
      </w:r>
      <w:r>
        <w:t>(361-ПР від 14.09.2021)</w:t>
      </w:r>
      <w:r>
        <w:br/>
      </w:r>
      <w:r w:rsidRPr="00790050">
        <w:rPr>
          <w:i/>
        </w:rPr>
        <w:t>Доповідає</w:t>
      </w:r>
      <w:r>
        <w:rPr>
          <w:i/>
        </w:rPr>
        <w:t xml:space="preserve">: Р. </w:t>
      </w:r>
      <w:proofErr w:type="spellStart"/>
      <w:r>
        <w:rPr>
          <w:i/>
        </w:rPr>
        <w:t>Фединяк</w:t>
      </w:r>
      <w:proofErr w:type="spellEnd"/>
      <w:r>
        <w:rPr>
          <w:i/>
        </w:rPr>
        <w:t xml:space="preserve">  – голова постійної комісії.</w:t>
      </w:r>
    </w:p>
    <w:p w:rsidR="00FB12AE" w:rsidRPr="009770D8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b/>
          <w:i/>
          <w:iCs/>
          <w:color w:val="000000" w:themeColor="text1"/>
        </w:rPr>
      </w:pPr>
      <w:r w:rsidRPr="009770D8">
        <w:rPr>
          <w:rFonts w:cs="Times New Roman"/>
          <w:b/>
          <w:szCs w:val="28"/>
        </w:rPr>
        <w:t>Про заяви Львівської обласної ради.</w:t>
      </w:r>
      <w:r w:rsidRPr="009770D8">
        <w:rPr>
          <w:rFonts w:cs="Times New Roman"/>
          <w:b/>
          <w:szCs w:val="28"/>
        </w:rPr>
        <w:br/>
      </w:r>
      <w:r w:rsidRPr="009770D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320-ПР від 30.07.2021</w:t>
      </w:r>
      <w:r w:rsidRPr="009770D8">
        <w:rPr>
          <w:rFonts w:cs="Times New Roman"/>
          <w:szCs w:val="28"/>
        </w:rPr>
        <w:t>)</w:t>
      </w:r>
      <w:r w:rsidRPr="009770D8">
        <w:rPr>
          <w:rFonts w:cs="Times New Roman"/>
          <w:szCs w:val="28"/>
        </w:rPr>
        <w:br/>
      </w:r>
      <w:r w:rsidRPr="009770D8">
        <w:rPr>
          <w:rFonts w:cs="Times New Roman"/>
          <w:i/>
          <w:szCs w:val="28"/>
        </w:rPr>
        <w:t xml:space="preserve">Доповідає: </w:t>
      </w:r>
      <w:r>
        <w:rPr>
          <w:rFonts w:cs="Times New Roman"/>
          <w:i/>
          <w:szCs w:val="28"/>
        </w:rPr>
        <w:t xml:space="preserve">І. </w:t>
      </w:r>
      <w:proofErr w:type="spellStart"/>
      <w:r>
        <w:rPr>
          <w:rFonts w:cs="Times New Roman"/>
          <w:i/>
          <w:szCs w:val="28"/>
        </w:rPr>
        <w:t>Гримак</w:t>
      </w:r>
      <w:proofErr w:type="spellEnd"/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–</w:t>
      </w:r>
      <w:r>
        <w:rPr>
          <w:rFonts w:cs="Times New Roman"/>
          <w:i/>
          <w:szCs w:val="28"/>
        </w:rPr>
        <w:t xml:space="preserve"> </w:t>
      </w:r>
      <w:r w:rsidRPr="009770D8">
        <w:rPr>
          <w:rFonts w:cs="Times New Roman"/>
          <w:i/>
          <w:szCs w:val="28"/>
        </w:rPr>
        <w:t xml:space="preserve"> голова обласної ради.</w:t>
      </w:r>
    </w:p>
    <w:p w:rsidR="00FB12AE" w:rsidRPr="00412877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  <w:rPr>
          <w:b/>
          <w:i/>
          <w:iCs/>
          <w:color w:val="000000" w:themeColor="text1"/>
        </w:rPr>
      </w:pPr>
      <w:r w:rsidRPr="00412877">
        <w:rPr>
          <w:rFonts w:cs="Times New Roman"/>
          <w:b/>
          <w:szCs w:val="28"/>
        </w:rPr>
        <w:t>Про звернення Львівської обласної ради.</w:t>
      </w:r>
      <w:r w:rsidRPr="00412877">
        <w:rPr>
          <w:rFonts w:cs="Times New Roman"/>
          <w:b/>
          <w:szCs w:val="28"/>
        </w:rPr>
        <w:br/>
      </w:r>
      <w:r w:rsidRPr="00412877">
        <w:rPr>
          <w:rFonts w:cs="Times New Roman"/>
          <w:szCs w:val="28"/>
        </w:rPr>
        <w:t>(319-ПР від 30.07.2021)</w:t>
      </w:r>
      <w:r w:rsidRPr="00412877">
        <w:rPr>
          <w:rFonts w:cs="Times New Roman"/>
          <w:szCs w:val="28"/>
        </w:rPr>
        <w:br/>
      </w:r>
      <w:r w:rsidRPr="00412877">
        <w:rPr>
          <w:rFonts w:cs="Times New Roman"/>
          <w:i/>
          <w:szCs w:val="28"/>
        </w:rPr>
        <w:t xml:space="preserve">Доповідає: І. </w:t>
      </w:r>
      <w:proofErr w:type="spellStart"/>
      <w:r w:rsidRPr="00412877">
        <w:rPr>
          <w:rFonts w:cs="Times New Roman"/>
          <w:i/>
          <w:szCs w:val="28"/>
        </w:rPr>
        <w:t>Гримак</w:t>
      </w:r>
      <w:proofErr w:type="spellEnd"/>
      <w:r w:rsidRPr="00412877">
        <w:rPr>
          <w:rFonts w:cs="Times New Roman"/>
          <w:i/>
          <w:szCs w:val="28"/>
        </w:rPr>
        <w:t xml:space="preserve">  –  голова обласної ради</w:t>
      </w:r>
      <w:r w:rsidRPr="00412877">
        <w:rPr>
          <w:rFonts w:cs="Times New Roman"/>
          <w:szCs w:val="28"/>
        </w:rPr>
        <w:t>.</w:t>
      </w:r>
      <w:r w:rsidRPr="00412877">
        <w:rPr>
          <w:rFonts w:cs="Times New Roman"/>
          <w:szCs w:val="28"/>
        </w:rPr>
        <w:br/>
      </w:r>
      <w:r w:rsidRPr="00412877">
        <w:rPr>
          <w:b/>
          <w:iCs/>
          <w:color w:val="000000" w:themeColor="text1"/>
        </w:rPr>
        <w:t xml:space="preserve">1. Звернення до Президента України, Голови Верховної Ради України </w:t>
      </w:r>
      <w:r>
        <w:rPr>
          <w:b/>
          <w:iCs/>
          <w:color w:val="000000" w:themeColor="text1"/>
        </w:rPr>
        <w:t>т</w:t>
      </w:r>
      <w:r w:rsidRPr="00412877">
        <w:rPr>
          <w:b/>
          <w:iCs/>
          <w:color w:val="000000" w:themeColor="text1"/>
        </w:rPr>
        <w:t xml:space="preserve">а народних депутатів України щодо визнання українців, примусово виселених з місць постійного проживання на етнічних землях Лемківщини, </w:t>
      </w:r>
      <w:proofErr w:type="spellStart"/>
      <w:r w:rsidRPr="00412877">
        <w:rPr>
          <w:b/>
          <w:iCs/>
          <w:color w:val="000000" w:themeColor="text1"/>
        </w:rPr>
        <w:t>Надсяння</w:t>
      </w:r>
      <w:proofErr w:type="spellEnd"/>
      <w:r w:rsidRPr="00412877">
        <w:rPr>
          <w:b/>
          <w:iCs/>
          <w:color w:val="000000" w:themeColor="text1"/>
        </w:rPr>
        <w:t xml:space="preserve">, Холмщини, Південного Підляшшя,  </w:t>
      </w:r>
      <w:proofErr w:type="spellStart"/>
      <w:r w:rsidRPr="00412877">
        <w:rPr>
          <w:b/>
          <w:iCs/>
          <w:color w:val="000000" w:themeColor="text1"/>
        </w:rPr>
        <w:t>Любачівщини</w:t>
      </w:r>
      <w:proofErr w:type="spellEnd"/>
      <w:r w:rsidRPr="00412877">
        <w:rPr>
          <w:b/>
          <w:iCs/>
          <w:color w:val="000000" w:themeColor="text1"/>
        </w:rPr>
        <w:t xml:space="preserve">, Західної </w:t>
      </w:r>
      <w:proofErr w:type="spellStart"/>
      <w:r w:rsidRPr="00412877">
        <w:rPr>
          <w:b/>
          <w:iCs/>
          <w:color w:val="000000" w:themeColor="text1"/>
        </w:rPr>
        <w:t>Бойківщини</w:t>
      </w:r>
      <w:proofErr w:type="spellEnd"/>
      <w:r w:rsidRPr="00412877">
        <w:rPr>
          <w:b/>
          <w:iCs/>
          <w:color w:val="000000" w:themeColor="text1"/>
        </w:rPr>
        <w:t xml:space="preserve"> депортованими за національною ознакою.</w:t>
      </w:r>
      <w:r w:rsidRPr="00412877">
        <w:rPr>
          <w:b/>
        </w:rPr>
        <w:t xml:space="preserve"> </w:t>
      </w:r>
      <w:r w:rsidRPr="00412877">
        <w:rPr>
          <w:b/>
        </w:rPr>
        <w:br/>
      </w:r>
      <w:r w:rsidRPr="00412877">
        <w:rPr>
          <w:i/>
        </w:rPr>
        <w:t>Доповіда</w:t>
      </w:r>
      <w:r>
        <w:rPr>
          <w:i/>
        </w:rPr>
        <w:t>ють</w:t>
      </w:r>
      <w:r w:rsidRPr="00412877">
        <w:rPr>
          <w:i/>
        </w:rPr>
        <w:t xml:space="preserve">: </w:t>
      </w:r>
      <w:r>
        <w:rPr>
          <w:i/>
        </w:rPr>
        <w:t>О. Дуда</w:t>
      </w:r>
      <w:r w:rsidRPr="00412877">
        <w:rPr>
          <w:i/>
        </w:rPr>
        <w:t xml:space="preserve"> – голова </w:t>
      </w:r>
      <w:r>
        <w:rPr>
          <w:i/>
        </w:rPr>
        <w:t>фракції політичної партії «Європейська солідарність»;</w:t>
      </w:r>
      <w:r>
        <w:rPr>
          <w:i/>
        </w:rPr>
        <w:br/>
      </w:r>
      <w:r w:rsidRPr="00412877">
        <w:rPr>
          <w:i/>
        </w:rPr>
        <w:t>І. Кравець – депутат обласної ради.</w:t>
      </w:r>
      <w:r w:rsidRPr="00412877">
        <w:rPr>
          <w:i/>
        </w:rPr>
        <w:br/>
      </w:r>
      <w:r w:rsidRPr="00412877">
        <w:rPr>
          <w:b/>
        </w:rPr>
        <w:t xml:space="preserve">2. Звернення до Верховної Ради України щодо внесення змін до Кодексу України про адміністративні правопорушення в частині встановлення відповідальності за порушення правил, що забезпечують безпеку громадян на водних об’єктах. </w:t>
      </w:r>
      <w:r w:rsidRPr="00412877">
        <w:rPr>
          <w:b/>
        </w:rPr>
        <w:br/>
      </w:r>
      <w:r w:rsidRPr="00412877">
        <w:rPr>
          <w:i/>
        </w:rPr>
        <w:t xml:space="preserve">Доповідає: Н. </w:t>
      </w:r>
      <w:proofErr w:type="spellStart"/>
      <w:r w:rsidRPr="00412877">
        <w:rPr>
          <w:i/>
        </w:rPr>
        <w:t>Сумало</w:t>
      </w:r>
      <w:proofErr w:type="spellEnd"/>
      <w:r w:rsidRPr="00412877">
        <w:rPr>
          <w:i/>
        </w:rPr>
        <w:t xml:space="preserve"> – голова постійної комісії.</w:t>
      </w:r>
      <w:r w:rsidRPr="00412877">
        <w:rPr>
          <w:i/>
        </w:rPr>
        <w:br/>
      </w:r>
      <w:r w:rsidRPr="00412877">
        <w:rPr>
          <w:b/>
        </w:rPr>
        <w:t xml:space="preserve">3. Звернення до </w:t>
      </w:r>
      <w:proofErr w:type="spellStart"/>
      <w:r>
        <w:rPr>
          <w:b/>
        </w:rPr>
        <w:t>Прем</w:t>
      </w:r>
      <w:proofErr w:type="spellEnd"/>
      <w:r>
        <w:rPr>
          <w:b/>
          <w:lang w:val="en-US"/>
        </w:rPr>
        <w:t>’</w:t>
      </w:r>
      <w:proofErr w:type="spellStart"/>
      <w:r>
        <w:rPr>
          <w:b/>
        </w:rPr>
        <w:t>єр-міністра</w:t>
      </w:r>
      <w:proofErr w:type="spellEnd"/>
      <w:r>
        <w:rPr>
          <w:b/>
        </w:rPr>
        <w:t xml:space="preserve"> України, </w:t>
      </w:r>
      <w:r w:rsidRPr="00412877">
        <w:rPr>
          <w:b/>
        </w:rPr>
        <w:t>Міністерства фінансів України, Міністерства освіти і науки України щодо внесення змін до формули розрахунку розподілу освітньої субвенції</w:t>
      </w:r>
      <w:r>
        <w:rPr>
          <w:b/>
        </w:rPr>
        <w:t>.</w:t>
      </w:r>
      <w:r>
        <w:rPr>
          <w:b/>
        </w:rPr>
        <w:br/>
      </w:r>
      <w:r w:rsidRPr="00412877">
        <w:rPr>
          <w:i/>
        </w:rPr>
        <w:t xml:space="preserve">Доповідає: І. </w:t>
      </w:r>
      <w:proofErr w:type="spellStart"/>
      <w:r w:rsidRPr="00412877">
        <w:rPr>
          <w:i/>
        </w:rPr>
        <w:t>Герус</w:t>
      </w:r>
      <w:proofErr w:type="spellEnd"/>
      <w:r w:rsidRPr="00412877">
        <w:rPr>
          <w:i/>
        </w:rPr>
        <w:t xml:space="preserve"> – голова постійної комісії.</w:t>
      </w:r>
      <w:r w:rsidRPr="00412877">
        <w:rPr>
          <w:i/>
        </w:rPr>
        <w:br/>
      </w:r>
      <w:r w:rsidRPr="00412877">
        <w:rPr>
          <w:b/>
        </w:rPr>
        <w:t>4.</w:t>
      </w:r>
      <w:r>
        <w:rPr>
          <w:b/>
        </w:rPr>
        <w:t xml:space="preserve"> Звернення до Верховної Ради України та Кабінету Міністрів України щодо необхідності прискорення прийняття </w:t>
      </w:r>
      <w:proofErr w:type="spellStart"/>
      <w:r>
        <w:rPr>
          <w:b/>
        </w:rPr>
        <w:t>законопроєкту</w:t>
      </w:r>
      <w:proofErr w:type="spellEnd"/>
      <w:r>
        <w:rPr>
          <w:b/>
        </w:rPr>
        <w:t xml:space="preserve"> № 2207-1-д «Про управління відходами».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 xml:space="preserve">В. </w:t>
      </w:r>
      <w:proofErr w:type="spellStart"/>
      <w:r>
        <w:rPr>
          <w:i/>
        </w:rPr>
        <w:t>Кирилич</w:t>
      </w:r>
      <w:proofErr w:type="spellEnd"/>
      <w:r w:rsidRPr="00412877">
        <w:rPr>
          <w:i/>
        </w:rPr>
        <w:t xml:space="preserve"> – голова постійної комісії.</w:t>
      </w:r>
      <w:r>
        <w:rPr>
          <w:i/>
        </w:rPr>
        <w:br/>
      </w:r>
      <w:r>
        <w:rPr>
          <w:b/>
          <w:lang w:val="en-US"/>
        </w:rPr>
        <w:t>5</w:t>
      </w:r>
      <w:r>
        <w:rPr>
          <w:b/>
        </w:rPr>
        <w:t>.</w:t>
      </w:r>
      <w:r w:rsidRPr="00B04C42">
        <w:rPr>
          <w:b/>
        </w:rPr>
        <w:t xml:space="preserve"> </w:t>
      </w:r>
      <w:r>
        <w:rPr>
          <w:b/>
        </w:rPr>
        <w:t>Звернення до Президента України, Верховної Ради України, Кабінету Міністрів України, Міністерства фінансів України щодо зміни принципів розподілу субвенції на соціально-економічний розвиток територій.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 xml:space="preserve">В. </w:t>
      </w:r>
      <w:proofErr w:type="spellStart"/>
      <w:r>
        <w:rPr>
          <w:i/>
        </w:rPr>
        <w:t>Кирилич</w:t>
      </w:r>
      <w:proofErr w:type="spellEnd"/>
      <w:r w:rsidRPr="00412877">
        <w:rPr>
          <w:i/>
        </w:rPr>
        <w:t xml:space="preserve"> – голова постійної комісії.</w:t>
      </w:r>
      <w:r>
        <w:rPr>
          <w:i/>
        </w:rPr>
        <w:br/>
      </w:r>
      <w:r>
        <w:rPr>
          <w:b/>
          <w:lang w:val="en-US"/>
        </w:rPr>
        <w:t>6</w:t>
      </w:r>
      <w:r>
        <w:rPr>
          <w:b/>
        </w:rPr>
        <w:t>. Звернення до Президента України, Верховної Ради України, Кабінету Міністрів України щодо недопущення підвищення тарифів для населення.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>О. Дуда</w:t>
      </w:r>
      <w:r w:rsidRPr="00412877">
        <w:rPr>
          <w:i/>
        </w:rPr>
        <w:t xml:space="preserve"> – голова </w:t>
      </w:r>
      <w:r>
        <w:rPr>
          <w:i/>
        </w:rPr>
        <w:t>фракції політичної партії «Європейська солідарність»</w:t>
      </w:r>
      <w:r w:rsidRPr="00412877">
        <w:rPr>
          <w:i/>
        </w:rPr>
        <w:t>.</w:t>
      </w:r>
      <w:r>
        <w:rPr>
          <w:i/>
        </w:rPr>
        <w:br/>
      </w:r>
      <w:r>
        <w:rPr>
          <w:b/>
          <w:lang w:val="en-US"/>
        </w:rPr>
        <w:t>7</w:t>
      </w:r>
      <w:r>
        <w:rPr>
          <w:b/>
        </w:rPr>
        <w:t>. Звернення до Президента України, Верховної Ради України, Кабінету Міністрів України щодо необхідності підвищення пенсій і виплати додаткової пенсії у 2021 році.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>О. Дуда</w:t>
      </w:r>
      <w:r w:rsidRPr="00412877">
        <w:rPr>
          <w:i/>
        </w:rPr>
        <w:t xml:space="preserve"> – голова </w:t>
      </w:r>
      <w:r>
        <w:rPr>
          <w:i/>
        </w:rPr>
        <w:t>фракції політичної партії «Європейська солідарність»</w:t>
      </w:r>
      <w:r w:rsidRPr="00412877">
        <w:rPr>
          <w:i/>
        </w:rPr>
        <w:t>.</w:t>
      </w:r>
      <w:r>
        <w:rPr>
          <w:i/>
        </w:rPr>
        <w:br/>
      </w:r>
      <w:r>
        <w:rPr>
          <w:b/>
          <w:lang w:val="en-US"/>
        </w:rPr>
        <w:t>8</w:t>
      </w:r>
      <w:r>
        <w:rPr>
          <w:b/>
        </w:rPr>
        <w:t xml:space="preserve">. Звернення до </w:t>
      </w:r>
      <w:proofErr w:type="spellStart"/>
      <w:r>
        <w:rPr>
          <w:b/>
        </w:rPr>
        <w:t>Прем</w:t>
      </w:r>
      <w:proofErr w:type="spellEnd"/>
      <w:r>
        <w:rPr>
          <w:b/>
          <w:lang w:val="en-US"/>
        </w:rPr>
        <w:t>’</w:t>
      </w:r>
      <w:proofErr w:type="spellStart"/>
      <w:r>
        <w:rPr>
          <w:b/>
        </w:rPr>
        <w:t>єр-міністра</w:t>
      </w:r>
      <w:proofErr w:type="spellEnd"/>
      <w:r>
        <w:rPr>
          <w:b/>
        </w:rPr>
        <w:t xml:space="preserve"> України, Кабінету Міністрів України, Міністерства охорони здоров</w:t>
      </w:r>
      <w:r>
        <w:rPr>
          <w:b/>
          <w:lang w:val="en-US"/>
        </w:rPr>
        <w:t>’</w:t>
      </w:r>
      <w:r>
        <w:rPr>
          <w:b/>
        </w:rPr>
        <w:t>я України, Національної служби здоров</w:t>
      </w:r>
      <w:r>
        <w:rPr>
          <w:b/>
          <w:lang w:val="en-US"/>
        </w:rPr>
        <w:t>’</w:t>
      </w:r>
      <w:r>
        <w:rPr>
          <w:b/>
        </w:rPr>
        <w:t xml:space="preserve">я </w:t>
      </w:r>
      <w:r>
        <w:rPr>
          <w:b/>
        </w:rPr>
        <w:lastRenderedPageBreak/>
        <w:t>України щодо вирішення питання заборгованості із виплати заробітної плати працівникам закладів охорони здоров</w:t>
      </w:r>
      <w:r>
        <w:rPr>
          <w:b/>
          <w:lang w:val="en-US"/>
        </w:rPr>
        <w:t>’</w:t>
      </w:r>
      <w:r>
        <w:rPr>
          <w:b/>
        </w:rPr>
        <w:t>я.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>О. Дуда</w:t>
      </w:r>
      <w:r w:rsidRPr="00412877">
        <w:rPr>
          <w:i/>
        </w:rPr>
        <w:t xml:space="preserve"> – голова </w:t>
      </w:r>
      <w:r>
        <w:rPr>
          <w:i/>
        </w:rPr>
        <w:t>фракції політичної партії «Європейська солідарність»</w:t>
      </w:r>
      <w:r w:rsidRPr="00412877">
        <w:rPr>
          <w:i/>
        </w:rPr>
        <w:t>.</w:t>
      </w:r>
      <w:r>
        <w:rPr>
          <w:i/>
        </w:rPr>
        <w:br/>
      </w:r>
      <w:r>
        <w:rPr>
          <w:b/>
          <w:lang w:val="en-US"/>
        </w:rPr>
        <w:t>9</w:t>
      </w:r>
      <w:r>
        <w:rPr>
          <w:b/>
        </w:rPr>
        <w:t>. Звернення до Кабінету Міністрів України щодо необхідності розробки державної програми з виготовлення та встановлення системи протипожежної сигналізації, оповіщення та управління евакуацією людей у закладах охорони здоров</w:t>
      </w:r>
      <w:r>
        <w:rPr>
          <w:b/>
          <w:lang w:val="en-US"/>
        </w:rPr>
        <w:t>’</w:t>
      </w:r>
      <w:r>
        <w:rPr>
          <w:b/>
        </w:rPr>
        <w:t>я, освіти та соціального захисту населення.</w:t>
      </w:r>
      <w:r>
        <w:rPr>
          <w:b/>
        </w:rPr>
        <w:br/>
      </w:r>
      <w:r w:rsidRPr="00412877">
        <w:rPr>
          <w:i/>
        </w:rPr>
        <w:t xml:space="preserve">Доповідає: </w:t>
      </w:r>
      <w:r>
        <w:rPr>
          <w:i/>
        </w:rPr>
        <w:t>О. Дуда</w:t>
      </w:r>
      <w:r w:rsidRPr="00412877">
        <w:rPr>
          <w:i/>
        </w:rPr>
        <w:t xml:space="preserve"> – голова </w:t>
      </w:r>
      <w:r>
        <w:rPr>
          <w:i/>
        </w:rPr>
        <w:t>фракції політичної партії «Європейська солідарність»</w:t>
      </w:r>
      <w:r w:rsidRPr="00412877">
        <w:rPr>
          <w:i/>
        </w:rPr>
        <w:t>.</w:t>
      </w:r>
    </w:p>
    <w:p w:rsidR="00FB12AE" w:rsidRPr="0007687D" w:rsidRDefault="00FB12AE" w:rsidP="00FB12AE">
      <w:pPr>
        <w:pStyle w:val="a6"/>
        <w:numPr>
          <w:ilvl w:val="0"/>
          <w:numId w:val="1"/>
        </w:numPr>
        <w:spacing w:line="240" w:lineRule="auto"/>
        <w:outlineLvl w:val="1"/>
      </w:pPr>
      <w:r w:rsidRPr="007E615E">
        <w:rPr>
          <w:rFonts w:cs="Times New Roman"/>
          <w:b/>
          <w:szCs w:val="28"/>
        </w:rPr>
        <w:t>Різне.</w:t>
      </w:r>
      <w:r w:rsidRPr="007E615E">
        <w:rPr>
          <w:rFonts w:cs="Times New Roman"/>
          <w:szCs w:val="28"/>
          <w:lang w:val="en-US"/>
        </w:rPr>
        <w:br/>
      </w:r>
    </w:p>
    <w:p w:rsidR="00FB12AE" w:rsidRDefault="00FB12AE" w:rsidP="00FB12AE">
      <w:pPr>
        <w:pStyle w:val="a6"/>
        <w:spacing w:line="240" w:lineRule="auto"/>
        <w:ind w:left="360"/>
        <w:outlineLvl w:val="1"/>
      </w:pPr>
    </w:p>
    <w:p w:rsidR="00FB12AE" w:rsidRDefault="00FB12AE" w:rsidP="00FB12AE">
      <w:pPr>
        <w:pStyle w:val="a6"/>
        <w:spacing w:line="240" w:lineRule="auto"/>
        <w:ind w:left="7088" w:hanging="7088"/>
        <w:outlineLvl w:val="1"/>
      </w:pPr>
      <w:r w:rsidRPr="00784C56">
        <w:rPr>
          <w:b/>
        </w:rPr>
        <w:t xml:space="preserve">Голова обласної ради                                                           </w:t>
      </w:r>
      <w:r>
        <w:rPr>
          <w:b/>
        </w:rPr>
        <w:t xml:space="preserve">   </w:t>
      </w:r>
      <w:r w:rsidRPr="00784C56">
        <w:rPr>
          <w:b/>
        </w:rPr>
        <w:t>Ірина ГРИМАК</w:t>
      </w:r>
    </w:p>
    <w:p w:rsidR="00FB12AE" w:rsidRDefault="00FB12AE" w:rsidP="00FB12AE">
      <w:pPr>
        <w:rPr>
          <w:lang w:val="en-US"/>
        </w:rPr>
      </w:pPr>
    </w:p>
    <w:p w:rsidR="00FB12AE" w:rsidRPr="00D642C1" w:rsidRDefault="00FB12AE" w:rsidP="00FB12AE">
      <w:pPr>
        <w:pStyle w:val="a6"/>
        <w:shd w:val="clear" w:color="auto" w:fill="FFFFFF"/>
        <w:tabs>
          <w:tab w:val="left" w:pos="360"/>
          <w:tab w:val="num" w:pos="426"/>
          <w:tab w:val="left" w:pos="540"/>
        </w:tabs>
        <w:spacing w:line="240" w:lineRule="auto"/>
        <w:ind w:left="360"/>
        <w:outlineLvl w:val="1"/>
        <w:rPr>
          <w:lang w:val="en-US"/>
        </w:rPr>
      </w:pPr>
      <w:r>
        <w:rPr>
          <w:i/>
        </w:rPr>
        <w:br/>
      </w:r>
      <w:r>
        <w:rPr>
          <w:i/>
        </w:rPr>
        <w:br/>
      </w:r>
      <w:r w:rsidRPr="00D642C1">
        <w:rPr>
          <w:i/>
        </w:rPr>
        <w:br/>
      </w:r>
    </w:p>
    <w:p w:rsidR="00FB12AE" w:rsidRDefault="00FB12AE" w:rsidP="00FB12AE">
      <w:pPr>
        <w:rPr>
          <w:lang w:val="en-US"/>
        </w:rPr>
      </w:pPr>
    </w:p>
    <w:p w:rsidR="00BC552F" w:rsidRDefault="00BC552F"/>
    <w:sectPr w:rsidR="00BC552F" w:rsidSect="007040C6">
      <w:headerReference w:type="even" r:id="rId9"/>
      <w:headerReference w:type="default" r:id="rId10"/>
      <w:pgSz w:w="11906" w:h="16838"/>
      <w:pgMar w:top="993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2A" w:rsidRDefault="00A9682A">
      <w:r>
        <w:separator/>
      </w:r>
    </w:p>
  </w:endnote>
  <w:endnote w:type="continuationSeparator" w:id="0">
    <w:p w:rsidR="00A9682A" w:rsidRDefault="00A9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2A" w:rsidRDefault="00A9682A">
      <w:r>
        <w:separator/>
      </w:r>
    </w:p>
  </w:footnote>
  <w:footnote w:type="continuationSeparator" w:id="0">
    <w:p w:rsidR="00A9682A" w:rsidRDefault="00A9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Default="00484377" w:rsidP="00704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03" w:rsidRDefault="00683093" w:rsidP="007040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3" w:rsidRDefault="00484377" w:rsidP="007040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093">
      <w:rPr>
        <w:rStyle w:val="a5"/>
        <w:noProof/>
      </w:rPr>
      <w:t>8</w:t>
    </w:r>
    <w:r>
      <w:rPr>
        <w:rStyle w:val="a5"/>
      </w:rPr>
      <w:fldChar w:fldCharType="end"/>
    </w:r>
  </w:p>
  <w:p w:rsidR="00181503" w:rsidRDefault="00683093" w:rsidP="007040C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0DF5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E"/>
    <w:rsid w:val="00484377"/>
    <w:rsid w:val="00683093"/>
    <w:rsid w:val="00A9682A"/>
    <w:rsid w:val="00BC552F"/>
    <w:rsid w:val="00CE6D34"/>
    <w:rsid w:val="00EE1A91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AE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B1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2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B12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B12AE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FB12AE"/>
  </w:style>
  <w:style w:type="paragraph" w:styleId="a6">
    <w:name w:val="List Paragraph"/>
    <w:basedOn w:val="a"/>
    <w:uiPriority w:val="34"/>
    <w:qFormat/>
    <w:rsid w:val="00FB12AE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12A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1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AE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B1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2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B12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B12AE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FB12AE"/>
  </w:style>
  <w:style w:type="paragraph" w:styleId="a6">
    <w:name w:val="List Paragraph"/>
    <w:basedOn w:val="a"/>
    <w:uiPriority w:val="34"/>
    <w:qFormat/>
    <w:rsid w:val="00FB12AE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12A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1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12745</Words>
  <Characters>7266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dcterms:created xsi:type="dcterms:W3CDTF">2021-09-22T06:36:00Z</dcterms:created>
  <dcterms:modified xsi:type="dcterms:W3CDTF">2021-09-22T06:36:00Z</dcterms:modified>
</cp:coreProperties>
</file>