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DF" w:rsidRPr="00A52E93" w:rsidRDefault="006C60DF" w:rsidP="00A02E83">
      <w:pPr>
        <w:spacing w:line="276" w:lineRule="auto"/>
        <w:jc w:val="center"/>
      </w:pPr>
      <w:bookmarkStart w:id="0" w:name="OLE_LINK1"/>
      <w:r w:rsidRPr="00A52E93">
        <w:t>ЛЬВІВСЬКА ОБЛАСНА РАДА</w:t>
      </w:r>
    </w:p>
    <w:p w:rsidR="006C60DF" w:rsidRPr="00A52E93" w:rsidRDefault="006C60DF" w:rsidP="00A02E83">
      <w:pPr>
        <w:spacing w:line="276" w:lineRule="auto"/>
        <w:jc w:val="center"/>
      </w:pPr>
      <w:r w:rsidRPr="00A52E93">
        <w:t>_____ сесія VІ</w:t>
      </w:r>
      <w:r w:rsidRPr="00A52E93">
        <w:rPr>
          <w:lang w:val="en-US"/>
        </w:rPr>
        <w:t>II</w:t>
      </w:r>
      <w:r w:rsidRPr="00A52E93">
        <w:t xml:space="preserve"> скликання </w:t>
      </w:r>
    </w:p>
    <w:p w:rsidR="006C60DF" w:rsidRPr="00A52E93" w:rsidRDefault="006C60DF" w:rsidP="00A02E83">
      <w:pPr>
        <w:keepNext/>
        <w:spacing w:line="276" w:lineRule="auto"/>
        <w:jc w:val="center"/>
        <w:outlineLvl w:val="1"/>
        <w:rPr>
          <w:b/>
          <w:spacing w:val="60"/>
          <w:sz w:val="32"/>
        </w:rPr>
      </w:pPr>
      <w:r w:rsidRPr="00A52E93">
        <w:rPr>
          <w:b/>
          <w:spacing w:val="60"/>
          <w:sz w:val="32"/>
        </w:rPr>
        <w:t xml:space="preserve">ПРОЄКТ РІШЕННЯ </w:t>
      </w:r>
    </w:p>
    <w:p w:rsidR="006C60DF" w:rsidRPr="00A52E93" w:rsidRDefault="006C60DF" w:rsidP="00A02E83">
      <w:pPr>
        <w:spacing w:line="276" w:lineRule="auto"/>
        <w:jc w:val="center"/>
        <w:rPr>
          <w:b/>
          <w:sz w:val="32"/>
        </w:rPr>
      </w:pPr>
      <w:r w:rsidRPr="00A52E93">
        <w:t xml:space="preserve">від ___ ___________ 2021 року </w:t>
      </w:r>
      <w:bookmarkEnd w:id="0"/>
    </w:p>
    <w:p w:rsidR="006C60DF" w:rsidRDefault="006C60DF" w:rsidP="00A02E83">
      <w:pPr>
        <w:spacing w:line="276" w:lineRule="auto"/>
        <w:rPr>
          <w:sz w:val="27"/>
          <w:szCs w:val="27"/>
        </w:rPr>
      </w:pPr>
    </w:p>
    <w:p w:rsidR="00C16C0E" w:rsidRPr="00A52E93" w:rsidRDefault="00C16C0E" w:rsidP="00A02E83">
      <w:pPr>
        <w:spacing w:line="276" w:lineRule="auto"/>
        <w:rPr>
          <w:sz w:val="27"/>
          <w:szCs w:val="27"/>
        </w:rPr>
      </w:pPr>
    </w:p>
    <w:p w:rsidR="006C60DF" w:rsidRPr="00A52E93" w:rsidRDefault="006C60DF" w:rsidP="00A02E83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Про порядок денний </w:t>
      </w:r>
    </w:p>
    <w:p w:rsidR="006C60DF" w:rsidRPr="00A52E93" w:rsidRDefault="006C60DF" w:rsidP="00A02E83">
      <w:pPr>
        <w:pStyle w:val="1"/>
        <w:spacing w:before="0" w:after="0" w:line="276" w:lineRule="auto"/>
        <w:ind w:left="539" w:hanging="539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2E93">
        <w:rPr>
          <w:rFonts w:ascii="Times New Roman" w:hAnsi="Times New Roman" w:cs="Times New Roman"/>
          <w:sz w:val="28"/>
          <w:szCs w:val="28"/>
        </w:rPr>
        <w:t xml:space="preserve">І чергової сесії обласної ради </w:t>
      </w:r>
    </w:p>
    <w:p w:rsidR="006C60DF" w:rsidRPr="00A52E93" w:rsidRDefault="006C60DF" w:rsidP="00A02E83">
      <w:pPr>
        <w:spacing w:line="276" w:lineRule="auto"/>
        <w:ind w:left="540" w:hanging="540"/>
      </w:pPr>
    </w:p>
    <w:p w:rsidR="006C60DF" w:rsidRPr="00A52E93" w:rsidRDefault="006C60DF" w:rsidP="00A02E83">
      <w:pPr>
        <w:spacing w:line="276" w:lineRule="auto"/>
        <w:ind w:left="540" w:hanging="540"/>
      </w:pPr>
      <w:r w:rsidRPr="00A52E93">
        <w:t>Львівська обласна рада VІІІ скликання</w:t>
      </w:r>
    </w:p>
    <w:p w:rsidR="006C60DF" w:rsidRPr="00A52E93" w:rsidRDefault="006C60DF" w:rsidP="00A02E83">
      <w:pPr>
        <w:spacing w:line="276" w:lineRule="auto"/>
        <w:jc w:val="center"/>
      </w:pPr>
    </w:p>
    <w:p w:rsidR="006C60DF" w:rsidRPr="00A52E93" w:rsidRDefault="006C60DF" w:rsidP="00A02E83">
      <w:pPr>
        <w:spacing w:line="276" w:lineRule="auto"/>
        <w:jc w:val="center"/>
      </w:pPr>
      <w:r w:rsidRPr="00A52E93">
        <w:t>В И Р І Ш И Л А:</w:t>
      </w:r>
    </w:p>
    <w:p w:rsidR="006C60DF" w:rsidRPr="00A52E93" w:rsidRDefault="006C60DF" w:rsidP="00A02E83">
      <w:pPr>
        <w:spacing w:line="276" w:lineRule="auto"/>
        <w:jc w:val="center"/>
      </w:pPr>
    </w:p>
    <w:p w:rsidR="006C60DF" w:rsidRPr="00A52E93" w:rsidRDefault="006C60DF" w:rsidP="00A02E83">
      <w:pPr>
        <w:spacing w:line="276" w:lineRule="auto"/>
        <w:ind w:firstLine="720"/>
        <w:jc w:val="both"/>
      </w:pPr>
      <w:r w:rsidRPr="00A52E93">
        <w:t>Затвердити такий порядок</w:t>
      </w:r>
      <w:r w:rsidRPr="00A52E93">
        <w:rPr>
          <w:lang w:val="ru-RU"/>
        </w:rPr>
        <w:t xml:space="preserve"> </w:t>
      </w:r>
      <w:r w:rsidRPr="00A52E93">
        <w:t xml:space="preserve">денний </w:t>
      </w:r>
      <w:r w:rsidRPr="00A52E93">
        <w:rPr>
          <w:lang w:val="en-US"/>
        </w:rPr>
        <w:t>V</w:t>
      </w:r>
      <w:r w:rsidRPr="00A52E93">
        <w:t>І чергової сесії Львівської обласної ради VІІІ скликання:</w:t>
      </w:r>
    </w:p>
    <w:p w:rsidR="006C60DF" w:rsidRPr="00A52E93" w:rsidRDefault="006C60DF" w:rsidP="00A02E83">
      <w:pPr>
        <w:spacing w:line="276" w:lineRule="auto"/>
        <w:ind w:firstLine="720"/>
        <w:jc w:val="both"/>
      </w:pP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rPr>
          <w:color w:val="000000"/>
        </w:rPr>
      </w:pPr>
      <w:r w:rsidRPr="00D95177">
        <w:rPr>
          <w:b/>
          <w:color w:val="000000"/>
        </w:rPr>
        <w:t xml:space="preserve">Про порядок денний </w:t>
      </w:r>
      <w:r w:rsidRPr="00D95177">
        <w:rPr>
          <w:b/>
          <w:color w:val="000000"/>
          <w:lang w:val="en-US"/>
        </w:rPr>
        <w:t>V</w:t>
      </w:r>
      <w:r w:rsidRPr="00D95177">
        <w:rPr>
          <w:b/>
          <w:color w:val="000000"/>
        </w:rPr>
        <w:t>І чергової сесії обласної ради.</w:t>
      </w:r>
      <w:r w:rsidRPr="00D95177">
        <w:rPr>
          <w:b/>
          <w:color w:val="000000"/>
        </w:rPr>
        <w:br/>
      </w:r>
      <w:r w:rsidRPr="00D95177">
        <w:rPr>
          <w:i/>
        </w:rPr>
        <w:t xml:space="preserve">Доповідає: І. </w:t>
      </w:r>
      <w:proofErr w:type="spellStart"/>
      <w:r w:rsidRPr="00D95177">
        <w:rPr>
          <w:i/>
        </w:rPr>
        <w:t>Гримак</w:t>
      </w:r>
      <w:proofErr w:type="spellEnd"/>
      <w:r w:rsidRPr="00D95177">
        <w:rPr>
          <w:i/>
        </w:rPr>
        <w:t xml:space="preserve"> – голова обласної ради.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</w:rPr>
      </w:pPr>
      <w:r w:rsidRPr="00D95177">
        <w:rPr>
          <w:b/>
        </w:rPr>
        <w:t>Про депутатські запити.</w:t>
      </w:r>
      <w:r w:rsidRPr="00D95177">
        <w:rPr>
          <w:b/>
        </w:rPr>
        <w:br/>
      </w:r>
      <w:r w:rsidRPr="00D95177">
        <w:rPr>
          <w:iCs/>
          <w:color w:val="000000" w:themeColor="text1"/>
        </w:rPr>
        <w:t>(233-ПР від 30.04.2021)</w:t>
      </w:r>
      <w:r w:rsidRPr="00E91FDE">
        <w:br/>
      </w:r>
      <w:r w:rsidRPr="00D95177">
        <w:rPr>
          <w:i/>
        </w:rPr>
        <w:t xml:space="preserve">Доповідає: </w:t>
      </w:r>
      <w:r w:rsidRPr="00D95177">
        <w:rPr>
          <w:i/>
          <w:iCs/>
          <w:color w:val="202020"/>
        </w:rPr>
        <w:t xml:space="preserve">І. </w:t>
      </w:r>
      <w:proofErr w:type="spellStart"/>
      <w:r w:rsidRPr="00D95177">
        <w:rPr>
          <w:i/>
          <w:iCs/>
          <w:color w:val="202020"/>
        </w:rPr>
        <w:t>Гримак</w:t>
      </w:r>
      <w:proofErr w:type="spellEnd"/>
      <w:r w:rsidRPr="00D95177">
        <w:rPr>
          <w:i/>
          <w:iCs/>
          <w:color w:val="202020"/>
        </w:rPr>
        <w:t xml:space="preserve">  –  голова обласної ради.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rPr>
          <w:i/>
        </w:rPr>
      </w:pPr>
      <w:r w:rsidRPr="00D95177">
        <w:rPr>
          <w:b/>
        </w:rPr>
        <w:t xml:space="preserve">Про внесення змін до показників обласного бюджету Львівської області на 2021 рік. </w:t>
      </w:r>
      <w:r w:rsidR="00D95177" w:rsidRPr="00D95177">
        <w:rPr>
          <w:b/>
        </w:rPr>
        <w:br/>
      </w:r>
      <w:r w:rsidRPr="00E91FDE">
        <w:t>(268-ПР від 23.06.2021)</w:t>
      </w:r>
      <w:r w:rsidR="00D95177">
        <w:br/>
      </w:r>
      <w:r w:rsidR="00D95177">
        <w:rPr>
          <w:i/>
        </w:rPr>
        <w:t>Д</w:t>
      </w:r>
      <w:r w:rsidRPr="00D95177">
        <w:rPr>
          <w:i/>
        </w:rPr>
        <w:t>оповідає: О. Демків – директор департаменту фінансів облдержадміністрації.</w:t>
      </w:r>
      <w:r w:rsidRPr="00D95177">
        <w:rPr>
          <w:i/>
        </w:rPr>
        <w:br/>
      </w: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В. </w:t>
      </w:r>
      <w:proofErr w:type="spellStart"/>
      <w:r w:rsidRPr="00D95177">
        <w:rPr>
          <w:i/>
        </w:rPr>
        <w:t>Квурт</w:t>
      </w:r>
      <w:proofErr w:type="spellEnd"/>
      <w:r w:rsidRPr="00D95177">
        <w:rPr>
          <w:i/>
        </w:rPr>
        <w:t xml:space="preserve">  – 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D95177">
        <w:rPr>
          <w:b/>
          <w:iCs/>
          <w:color w:val="000000" w:themeColor="text1"/>
        </w:rPr>
        <w:t xml:space="preserve">Про внесення змін до рішення обласної ради від 18 лютого 2021 року    № 60 «Про затвердження </w:t>
      </w:r>
      <w:r w:rsidR="008A3F5D">
        <w:rPr>
          <w:b/>
          <w:iCs/>
          <w:color w:val="000000" w:themeColor="text1"/>
        </w:rPr>
        <w:t>к</w:t>
      </w:r>
      <w:r w:rsidRPr="00D95177">
        <w:rPr>
          <w:b/>
          <w:iCs/>
          <w:color w:val="000000" w:themeColor="text1"/>
        </w:rPr>
        <w:t>омплексної програми регіонального розвитку Львівщини на 2021 – 2025 роки».</w:t>
      </w:r>
      <w:r w:rsidR="00D95177">
        <w:rPr>
          <w:b/>
          <w:iCs/>
          <w:color w:val="000000" w:themeColor="text1"/>
        </w:rPr>
        <w:br/>
      </w:r>
      <w:r w:rsidRPr="00D95177">
        <w:rPr>
          <w:iCs/>
          <w:color w:val="000000" w:themeColor="text1"/>
        </w:rPr>
        <w:t>(242-ПР  від 17.05.2021)</w:t>
      </w:r>
      <w:r w:rsidRPr="00D95177">
        <w:rPr>
          <w:iCs/>
          <w:color w:val="000000" w:themeColor="text1"/>
        </w:rPr>
        <w:br/>
      </w:r>
      <w:r w:rsidRPr="00D95177">
        <w:rPr>
          <w:i/>
        </w:rPr>
        <w:t xml:space="preserve">Доповідає: В. </w:t>
      </w:r>
      <w:proofErr w:type="spellStart"/>
      <w:r w:rsidRPr="00D95177">
        <w:rPr>
          <w:i/>
        </w:rPr>
        <w:t>Квурт</w:t>
      </w:r>
      <w:proofErr w:type="spellEnd"/>
      <w:r w:rsidRPr="00D95177">
        <w:rPr>
          <w:i/>
        </w:rPr>
        <w:t xml:space="preserve">  –  голова постійної комісії.</w:t>
      </w:r>
      <w:r w:rsidRPr="00D95177">
        <w:rPr>
          <w:i/>
        </w:rPr>
        <w:br/>
      </w:r>
      <w:proofErr w:type="spellStart"/>
      <w:r w:rsidRPr="00D95177">
        <w:rPr>
          <w:i/>
        </w:rPr>
        <w:t>Співдоповідають</w:t>
      </w:r>
      <w:proofErr w:type="spellEnd"/>
      <w:r w:rsidRPr="00D95177">
        <w:rPr>
          <w:i/>
        </w:rPr>
        <w:t xml:space="preserve">: В. </w:t>
      </w:r>
      <w:proofErr w:type="spellStart"/>
      <w:r w:rsidRPr="00D95177">
        <w:rPr>
          <w:i/>
        </w:rPr>
        <w:t>Кирилич</w:t>
      </w:r>
      <w:proofErr w:type="spellEnd"/>
      <w:r w:rsidRPr="00D95177">
        <w:rPr>
          <w:i/>
        </w:rPr>
        <w:t xml:space="preserve"> – голова постійної комісії;</w:t>
      </w:r>
      <w:r w:rsidRPr="00D95177">
        <w:rPr>
          <w:i/>
        </w:rPr>
        <w:br/>
        <w:t xml:space="preserve">Р. </w:t>
      </w:r>
      <w:proofErr w:type="spellStart"/>
      <w:r w:rsidRPr="00D95177">
        <w:rPr>
          <w:i/>
        </w:rPr>
        <w:t>Филипів</w:t>
      </w:r>
      <w:proofErr w:type="spellEnd"/>
      <w:r w:rsidRPr="00D95177">
        <w:rPr>
          <w:i/>
        </w:rPr>
        <w:t xml:space="preserve"> – голова фракції політичної партії Народного Руху України.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D95177">
        <w:rPr>
          <w:b/>
          <w:iCs/>
          <w:color w:val="000000" w:themeColor="text1"/>
        </w:rPr>
        <w:t>Про затвердження переліку населених пунктів та територій для завдання «Виготовлення містобудівної  документації та землевпорядної документації» в межах фінансування у 2021 році Регіональної програми розвитку містобудівного кадастру та просторового планування на 2021 – 2025 роки, затвердженої рішенням Львівської обласної ради від 18.02.2021 № 59.</w:t>
      </w:r>
      <w:r w:rsidR="00D95177" w:rsidRPr="00D95177">
        <w:rPr>
          <w:b/>
          <w:iCs/>
          <w:color w:val="000000" w:themeColor="text1"/>
        </w:rPr>
        <w:br/>
      </w:r>
      <w:r w:rsidRPr="00D95177">
        <w:rPr>
          <w:iCs/>
          <w:color w:val="000000" w:themeColor="text1"/>
        </w:rPr>
        <w:lastRenderedPageBreak/>
        <w:t>(257-ПР від 03.06.2021)</w:t>
      </w:r>
      <w:r w:rsidR="00D95177" w:rsidRPr="00D95177">
        <w:rPr>
          <w:iCs/>
          <w:color w:val="000000" w:themeColor="text1"/>
        </w:rPr>
        <w:br/>
      </w:r>
      <w:r w:rsidRPr="00D95177">
        <w:rPr>
          <w:i/>
        </w:rPr>
        <w:t>Доповідає: О. Василько – директор департаменту архітектури та розвитку містобудування облдержадміністрації.</w:t>
      </w:r>
      <w:r w:rsidR="00D95177">
        <w:rPr>
          <w:i/>
        </w:rPr>
        <w:br/>
      </w: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В. </w:t>
      </w:r>
      <w:proofErr w:type="spellStart"/>
      <w:r w:rsidRPr="00D95177">
        <w:rPr>
          <w:i/>
        </w:rPr>
        <w:t>Кирилич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D95177">
        <w:rPr>
          <w:b/>
          <w:iCs/>
          <w:color w:val="000000" w:themeColor="text1"/>
        </w:rPr>
        <w:t xml:space="preserve">Про затвердження Переліку об’єктів у рамках реалізації заходів, спрямованих на </w:t>
      </w:r>
      <w:proofErr w:type="spellStart"/>
      <w:r w:rsidRPr="00D95177">
        <w:rPr>
          <w:b/>
          <w:iCs/>
          <w:color w:val="000000" w:themeColor="text1"/>
        </w:rPr>
        <w:t>співфінансування</w:t>
      </w:r>
      <w:proofErr w:type="spellEnd"/>
      <w:r w:rsidRPr="00D95177">
        <w:rPr>
          <w:b/>
          <w:iCs/>
          <w:color w:val="000000" w:themeColor="text1"/>
        </w:rPr>
        <w:t xml:space="preserve"> </w:t>
      </w:r>
      <w:proofErr w:type="spellStart"/>
      <w:r w:rsidRPr="00D95177">
        <w:rPr>
          <w:b/>
          <w:iCs/>
          <w:color w:val="000000" w:themeColor="text1"/>
        </w:rPr>
        <w:t>проєктів</w:t>
      </w:r>
      <w:proofErr w:type="spellEnd"/>
      <w:r w:rsidRPr="00D95177">
        <w:rPr>
          <w:b/>
          <w:iCs/>
          <w:color w:val="000000" w:themeColor="text1"/>
        </w:rPr>
        <w:t xml:space="preserve"> розвитку системи охорони здоров’я у сільській місцевості.</w:t>
      </w:r>
      <w:r w:rsidR="00D95177" w:rsidRPr="00D95177">
        <w:rPr>
          <w:b/>
          <w:iCs/>
          <w:color w:val="000000" w:themeColor="text1"/>
        </w:rPr>
        <w:br/>
      </w:r>
      <w:r w:rsidRPr="00D95177">
        <w:rPr>
          <w:iCs/>
          <w:color w:val="000000" w:themeColor="text1"/>
        </w:rPr>
        <w:t>(253-ПР від 28.05.2021)</w:t>
      </w:r>
      <w:r w:rsidR="00D95177" w:rsidRPr="00D95177">
        <w:rPr>
          <w:iCs/>
          <w:color w:val="000000" w:themeColor="text1"/>
        </w:rPr>
        <w:br/>
      </w:r>
      <w:r w:rsidRPr="00D95177">
        <w:rPr>
          <w:i/>
        </w:rPr>
        <w:t>Доповідає: І. Васьків – т. в. о. начальника управління капітального будівництва облдержадміністрації.</w:t>
      </w:r>
      <w:r w:rsidR="00D95177" w:rsidRPr="00D95177">
        <w:rPr>
          <w:i/>
        </w:rPr>
        <w:br/>
      </w:r>
      <w:proofErr w:type="spellStart"/>
      <w:r w:rsidRPr="00D95177">
        <w:rPr>
          <w:i/>
        </w:rPr>
        <w:t>Співдоповідають</w:t>
      </w:r>
      <w:proofErr w:type="spellEnd"/>
      <w:r w:rsidRPr="00D95177">
        <w:rPr>
          <w:i/>
        </w:rPr>
        <w:t xml:space="preserve">: В. </w:t>
      </w:r>
      <w:proofErr w:type="spellStart"/>
      <w:r w:rsidRPr="00D95177">
        <w:rPr>
          <w:i/>
        </w:rPr>
        <w:t>Квурт</w:t>
      </w:r>
      <w:proofErr w:type="spellEnd"/>
      <w:r w:rsidRPr="00D95177">
        <w:rPr>
          <w:i/>
        </w:rPr>
        <w:t xml:space="preserve"> – голова постійної комісії;</w:t>
      </w:r>
      <w:r w:rsidR="00D95177">
        <w:rPr>
          <w:i/>
        </w:rPr>
        <w:br/>
      </w:r>
      <w:r w:rsidRPr="00D95177">
        <w:rPr>
          <w:i/>
        </w:rPr>
        <w:t xml:space="preserve">А. </w:t>
      </w:r>
      <w:proofErr w:type="spellStart"/>
      <w:r w:rsidRPr="00D95177">
        <w:rPr>
          <w:i/>
        </w:rPr>
        <w:t>Ярмола</w:t>
      </w:r>
      <w:proofErr w:type="spellEnd"/>
      <w:r w:rsidRPr="00D95177">
        <w:rPr>
          <w:i/>
        </w:rPr>
        <w:t xml:space="preserve">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781F82">
        <w:rPr>
          <w:b/>
          <w:iCs/>
          <w:color w:val="000000" w:themeColor="text1"/>
        </w:rPr>
        <w:t xml:space="preserve">Про внесення змін до Комплексної програми розвитку культури Львівщини на 2021 </w:t>
      </w:r>
      <w:r w:rsidRPr="00781F82">
        <w:rPr>
          <w:i/>
        </w:rPr>
        <w:t xml:space="preserve">– </w:t>
      </w:r>
      <w:r w:rsidRPr="00781F82">
        <w:rPr>
          <w:b/>
        </w:rPr>
        <w:t>2025 роки, затвердженої рішенням Львівської обласної ради від 23.02.2021 № 69.</w:t>
      </w:r>
      <w:r w:rsidR="00781F82" w:rsidRPr="00781F82">
        <w:rPr>
          <w:b/>
        </w:rPr>
        <w:br/>
      </w:r>
      <w:r w:rsidRPr="00D95177">
        <w:t>(256-ПР від 02.06.2021)</w:t>
      </w:r>
      <w:r w:rsidRPr="00781F82">
        <w:rPr>
          <w:b/>
        </w:rPr>
        <w:br/>
      </w:r>
      <w:r w:rsidRPr="00781F82">
        <w:rPr>
          <w:i/>
        </w:rPr>
        <w:t>Доповідає: І. Гаврилюк – директор департаменту з питань культури, національностей та релігій облдержадміністрації.</w:t>
      </w:r>
      <w:r w:rsidR="00781F82">
        <w:rPr>
          <w:i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>: С. Шеремета –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781F82">
        <w:rPr>
          <w:b/>
          <w:iCs/>
          <w:color w:val="000000" w:themeColor="text1"/>
        </w:rPr>
        <w:t xml:space="preserve">Про внесення змін до Програми відновлення, збереження національної </w:t>
      </w:r>
      <w:proofErr w:type="spellStart"/>
      <w:r w:rsidRPr="00781F82">
        <w:rPr>
          <w:b/>
          <w:iCs/>
          <w:color w:val="000000" w:themeColor="text1"/>
        </w:rPr>
        <w:t>пам</w:t>
      </w:r>
      <w:proofErr w:type="spellEnd"/>
      <w:r w:rsidRPr="00781F82">
        <w:rPr>
          <w:b/>
          <w:iCs/>
          <w:color w:val="000000" w:themeColor="text1"/>
          <w:lang w:val="ru-RU"/>
        </w:rPr>
        <w:t>’</w:t>
      </w:r>
      <w:r w:rsidRPr="00781F82">
        <w:rPr>
          <w:b/>
          <w:iCs/>
          <w:color w:val="000000" w:themeColor="text1"/>
        </w:rPr>
        <w:t xml:space="preserve">яті та протокольних заходів на 2021 </w:t>
      </w:r>
      <w:r w:rsidRPr="00781F82">
        <w:rPr>
          <w:b/>
          <w:i/>
          <w:iCs/>
          <w:color w:val="000000" w:themeColor="text1"/>
        </w:rPr>
        <w:t xml:space="preserve">– </w:t>
      </w:r>
      <w:r w:rsidRPr="00781F82">
        <w:rPr>
          <w:b/>
          <w:iCs/>
          <w:color w:val="000000" w:themeColor="text1"/>
        </w:rPr>
        <w:t>2025 роки, зі змінами.</w:t>
      </w:r>
      <w:r w:rsid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(251-ПР від 27.05.2021)</w:t>
      </w:r>
      <w:r w:rsidRPr="00781F82">
        <w:rPr>
          <w:iCs/>
          <w:color w:val="000000" w:themeColor="text1"/>
        </w:rPr>
        <w:br/>
      </w:r>
      <w:r w:rsidRPr="00781F82">
        <w:rPr>
          <w:i/>
        </w:rPr>
        <w:t xml:space="preserve">Доповідає: Д. </w:t>
      </w:r>
      <w:proofErr w:type="spellStart"/>
      <w:r w:rsidRPr="00781F82">
        <w:rPr>
          <w:i/>
        </w:rPr>
        <w:t>Посипанко</w:t>
      </w:r>
      <w:proofErr w:type="spellEnd"/>
      <w:r w:rsidRPr="00781F82">
        <w:rPr>
          <w:i/>
        </w:rPr>
        <w:t xml:space="preserve"> – директор департаменту комунікацій та внутрішньої політики облдержадміністрації.</w:t>
      </w:r>
      <w:r w:rsidRPr="00781F82">
        <w:rPr>
          <w:i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>: С. Шеремета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D95177">
        <w:rPr>
          <w:b/>
          <w:iCs/>
          <w:color w:val="000000" w:themeColor="text1"/>
        </w:rPr>
        <w:t>Про внесення змін до Програми сприяння інноваційному та науково-</w:t>
      </w:r>
      <w:r w:rsidRPr="00D95177">
        <w:rPr>
          <w:b/>
        </w:rPr>
        <w:t>технологічному розвитку у Львівській області на 2021 – 2025 роки.</w:t>
      </w:r>
      <w:r w:rsidRPr="00D95177">
        <w:rPr>
          <w:b/>
          <w:i/>
          <w:u w:val="single"/>
        </w:rPr>
        <w:br/>
      </w:r>
      <w:r w:rsidRPr="00D95177">
        <w:t>(</w:t>
      </w:r>
      <w:r w:rsidRPr="00D95177">
        <w:rPr>
          <w:iCs/>
          <w:color w:val="000000" w:themeColor="text1"/>
        </w:rPr>
        <w:t>267-ПР від 22.06.2021</w:t>
      </w:r>
      <w:r w:rsidRPr="00D95177">
        <w:t>)</w:t>
      </w:r>
      <w:r w:rsidRPr="00D95177">
        <w:br/>
      </w:r>
      <w:r w:rsidRPr="00D95177">
        <w:rPr>
          <w:i/>
        </w:rPr>
        <w:t>Доповідає: С. Куйбіда – директор департаменту економічної політики облдержадміністрації.</w:t>
      </w:r>
      <w:r w:rsidRPr="00D95177">
        <w:rPr>
          <w:i/>
        </w:rPr>
        <w:br/>
      </w: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Ю. </w:t>
      </w:r>
      <w:proofErr w:type="spellStart"/>
      <w:r w:rsidRPr="00D95177">
        <w:rPr>
          <w:i/>
        </w:rPr>
        <w:t>Раделицький</w:t>
      </w:r>
      <w:proofErr w:type="spellEnd"/>
      <w:r w:rsidRPr="00D95177">
        <w:rPr>
          <w:i/>
        </w:rPr>
        <w:t xml:space="preserve">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i/>
        </w:rPr>
      </w:pPr>
      <w:r w:rsidRPr="00781F82">
        <w:rPr>
          <w:b/>
          <w:iCs/>
          <w:color w:val="000000" w:themeColor="text1"/>
        </w:rPr>
        <w:t>Про внесення змін до Комплексної програми надання житлових кредитів окремим категоріям громадян у Львівській області на 2021 – 2025 роки, затвердженої рішенням Львівської обласної ради від 18.02.2021 № 58 (зі змінами).</w:t>
      </w:r>
      <w:r w:rsidRPr="00781F82">
        <w:rPr>
          <w:b/>
          <w:iCs/>
          <w:color w:val="000000" w:themeColor="text1"/>
          <w:u w:val="single"/>
        </w:rPr>
        <w:br/>
      </w:r>
      <w:r w:rsidRPr="00781F82">
        <w:rPr>
          <w:iCs/>
          <w:color w:val="000000" w:themeColor="text1"/>
        </w:rPr>
        <w:t>(263-ПР від 14.06.2021)</w:t>
      </w:r>
      <w:r w:rsidR="00781F82" w:rsidRPr="00781F82">
        <w:rPr>
          <w:iCs/>
          <w:color w:val="000000" w:themeColor="text1"/>
        </w:rPr>
        <w:br/>
      </w:r>
      <w:r w:rsidRPr="00781F82">
        <w:rPr>
          <w:i/>
        </w:rPr>
        <w:t>Доповідає: О. Василько – директор департаменту архітектури та</w:t>
      </w:r>
      <w:r w:rsidR="00781F82" w:rsidRPr="00781F82">
        <w:rPr>
          <w:i/>
        </w:rPr>
        <w:t xml:space="preserve"> </w:t>
      </w:r>
      <w:r w:rsidRPr="00781F82">
        <w:rPr>
          <w:i/>
        </w:rPr>
        <w:t>розвитку містобудування облдержадміністрації.</w:t>
      </w:r>
      <w:r w:rsidR="00781F82">
        <w:rPr>
          <w:i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 xml:space="preserve">: Ю. </w:t>
      </w:r>
      <w:proofErr w:type="spellStart"/>
      <w:r w:rsidRPr="00781F82">
        <w:rPr>
          <w:i/>
        </w:rPr>
        <w:t>Раделицький</w:t>
      </w:r>
      <w:proofErr w:type="spellEnd"/>
      <w:r w:rsidRPr="00781F82">
        <w:rPr>
          <w:i/>
        </w:rPr>
        <w:t xml:space="preserve">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i/>
        </w:rPr>
      </w:pPr>
      <w:r w:rsidRPr="00781F82">
        <w:rPr>
          <w:b/>
          <w:bCs/>
          <w:iCs/>
        </w:rPr>
        <w:t>Про внесення змін до рішення обласної ради від 16.03.2021 №84 «Про затвердження Комплексної програми «Безпечна Львівщина» на 2021</w:t>
      </w:r>
      <w:r w:rsidR="003027B9">
        <w:rPr>
          <w:b/>
          <w:bCs/>
          <w:iCs/>
        </w:rPr>
        <w:t xml:space="preserve"> –</w:t>
      </w:r>
      <w:r w:rsidRPr="00781F82">
        <w:rPr>
          <w:b/>
          <w:bCs/>
          <w:iCs/>
        </w:rPr>
        <w:lastRenderedPageBreak/>
        <w:t>2025 роки</w:t>
      </w:r>
      <w:r w:rsidR="0072695B">
        <w:rPr>
          <w:b/>
          <w:bCs/>
          <w:iCs/>
        </w:rPr>
        <w:t xml:space="preserve"> (зі змінами)</w:t>
      </w:r>
      <w:r w:rsidR="00781F82" w:rsidRPr="00781F82">
        <w:rPr>
          <w:b/>
          <w:bCs/>
          <w:iCs/>
        </w:rPr>
        <w:t>.</w:t>
      </w:r>
      <w:r w:rsidR="00781F82" w:rsidRPr="00781F82">
        <w:rPr>
          <w:b/>
          <w:bCs/>
          <w:iCs/>
        </w:rPr>
        <w:br/>
      </w:r>
      <w:r w:rsidRPr="00781F82">
        <w:rPr>
          <w:iCs/>
        </w:rPr>
        <w:t>(</w:t>
      </w:r>
      <w:r w:rsidR="00496F16">
        <w:rPr>
          <w:iCs/>
        </w:rPr>
        <w:t>296-ПР від 25.06.2021</w:t>
      </w:r>
      <w:r w:rsidRPr="00781F82">
        <w:rPr>
          <w:iCs/>
        </w:rPr>
        <w:t>)</w:t>
      </w:r>
      <w:r w:rsidR="00781F82" w:rsidRPr="00781F82">
        <w:rPr>
          <w:iCs/>
        </w:rPr>
        <w:br/>
      </w:r>
      <w:r w:rsidRPr="00781F82">
        <w:rPr>
          <w:i/>
        </w:rPr>
        <w:t>Доповідає: І. Туз – директор департаменту з питань цивільного захисту облдержадміністрації.</w:t>
      </w:r>
      <w:r w:rsidR="00781F82">
        <w:rPr>
          <w:i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 xml:space="preserve">: Н. </w:t>
      </w:r>
      <w:proofErr w:type="spellStart"/>
      <w:r w:rsidRPr="00781F82">
        <w:rPr>
          <w:i/>
        </w:rPr>
        <w:t>Сумало</w:t>
      </w:r>
      <w:proofErr w:type="spellEnd"/>
      <w:r w:rsidRPr="00781F82">
        <w:rPr>
          <w:i/>
        </w:rPr>
        <w:t xml:space="preserve"> –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  <w:tab w:val="left" w:pos="540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781F82">
        <w:rPr>
          <w:b/>
          <w:iCs/>
          <w:color w:val="000000" w:themeColor="text1"/>
        </w:rPr>
        <w:t>Про внесення змін до Комплексної програми підвищення енергоефективності, енергозбереження та розвитку відновлюваної енергетики у Львівській області на 2021 – 2025 роки.</w:t>
      </w:r>
      <w:r w:rsidR="00781F82" w:rsidRP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(272-ПР від 24.06.2021)</w:t>
      </w:r>
      <w:r w:rsidRPr="00781F82">
        <w:rPr>
          <w:iCs/>
          <w:color w:val="000000" w:themeColor="text1"/>
        </w:rPr>
        <w:br/>
      </w:r>
      <w:r w:rsidRPr="00781F82">
        <w:rPr>
          <w:i/>
          <w:color w:val="000000" w:themeColor="text1"/>
        </w:rPr>
        <w:t>Доповідає:</w:t>
      </w:r>
      <w:r w:rsidRPr="00781F82">
        <w:rPr>
          <w:iCs/>
          <w:color w:val="000000" w:themeColor="text1"/>
        </w:rPr>
        <w:t xml:space="preserve"> </w:t>
      </w:r>
      <w:r w:rsidRPr="00781F82">
        <w:rPr>
          <w:i/>
        </w:rPr>
        <w:t xml:space="preserve">Т. </w:t>
      </w:r>
      <w:proofErr w:type="spellStart"/>
      <w:r w:rsidRPr="00781F82">
        <w:rPr>
          <w:i/>
        </w:rPr>
        <w:t>Чолій</w:t>
      </w:r>
      <w:proofErr w:type="spellEnd"/>
      <w:r w:rsidRPr="00781F82">
        <w:rPr>
          <w:i/>
        </w:rPr>
        <w:t xml:space="preserve"> – з</w:t>
      </w:r>
      <w:bookmarkStart w:id="1" w:name="_GoBack"/>
      <w:bookmarkEnd w:id="1"/>
      <w:r w:rsidRPr="00781F82">
        <w:rPr>
          <w:i/>
        </w:rPr>
        <w:t>аступник голови постійної комісії.</w:t>
      </w:r>
      <w:r w:rsidR="00781F82">
        <w:rPr>
          <w:i/>
        </w:rPr>
        <w:br/>
      </w:r>
      <w:proofErr w:type="spellStart"/>
      <w:r w:rsidRPr="00781F82">
        <w:rPr>
          <w:i/>
          <w:iCs/>
          <w:color w:val="000000" w:themeColor="text1"/>
        </w:rPr>
        <w:t>Співдоповідає</w:t>
      </w:r>
      <w:proofErr w:type="spellEnd"/>
      <w:r w:rsidRPr="00781F82">
        <w:rPr>
          <w:i/>
          <w:iCs/>
          <w:color w:val="000000" w:themeColor="text1"/>
        </w:rPr>
        <w:t>:</w:t>
      </w:r>
      <w:r w:rsidRPr="00781F82">
        <w:rPr>
          <w:i/>
        </w:rPr>
        <w:t xml:space="preserve"> Б. </w:t>
      </w:r>
      <w:proofErr w:type="spellStart"/>
      <w:r w:rsidRPr="00781F82">
        <w:rPr>
          <w:i/>
        </w:rPr>
        <w:t>Кейван</w:t>
      </w:r>
      <w:proofErr w:type="spellEnd"/>
      <w:r w:rsidRPr="00781F82">
        <w:rPr>
          <w:i/>
        </w:rPr>
        <w:t xml:space="preserve"> – директор департаменту паливно-енергетичного комплексу та енергозбереження облдержадміністрації.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781F82">
        <w:rPr>
          <w:b/>
          <w:iCs/>
          <w:color w:val="000000" w:themeColor="text1"/>
        </w:rPr>
        <w:t xml:space="preserve">Про внесення змін до Комплексної програми </w:t>
      </w:r>
      <w:r w:rsidRPr="00781F82">
        <w:rPr>
          <w:b/>
        </w:rPr>
        <w:t>соціальної підтримки у Львівській області учасників АТО (ООС) та їхніх родин, бійців-добровольців АТО, а також родин Героїв Небесної Сотні на 2021 – 2025 роки.</w:t>
      </w:r>
      <w:r w:rsidRPr="00781F82">
        <w:rPr>
          <w:b/>
        </w:rPr>
        <w:br/>
      </w:r>
      <w:r w:rsidRPr="00781F82">
        <w:rPr>
          <w:iCs/>
        </w:rPr>
        <w:t>(292-ПР від 25.06.2021)</w:t>
      </w:r>
      <w:r w:rsidR="00781F82">
        <w:rPr>
          <w:iCs/>
        </w:rPr>
        <w:br/>
      </w:r>
      <w:r w:rsidRPr="00781F82">
        <w:rPr>
          <w:i/>
        </w:rPr>
        <w:t>Доповідає: В. Степанюк – директор департаменту соціального захисту населення облдержадміністрації.</w:t>
      </w:r>
      <w:r w:rsidRPr="00781F82">
        <w:rPr>
          <w:i/>
          <w:lang w:val="ru-RU"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>: М. Іщук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781F82">
        <w:rPr>
          <w:b/>
          <w:bCs/>
          <w:iCs/>
        </w:rPr>
        <w:t xml:space="preserve">Про внесення змін до Програми розвитку мережі </w:t>
      </w:r>
      <w:r w:rsidR="00EB566B">
        <w:rPr>
          <w:b/>
          <w:bCs/>
          <w:iCs/>
        </w:rPr>
        <w:t xml:space="preserve">й </w:t>
      </w:r>
      <w:r w:rsidRPr="00781F82">
        <w:rPr>
          <w:b/>
          <w:bCs/>
          <w:iCs/>
        </w:rPr>
        <w:t>утримання автомобільних доріг, організації та безпеки дорожнього руху на 2021</w:t>
      </w:r>
      <w:r w:rsidR="003027B9">
        <w:rPr>
          <w:b/>
          <w:bCs/>
          <w:iCs/>
        </w:rPr>
        <w:t xml:space="preserve"> –</w:t>
      </w:r>
      <w:r w:rsidRPr="00781F82">
        <w:rPr>
          <w:b/>
          <w:bCs/>
          <w:iCs/>
        </w:rPr>
        <w:t>2025 роки, затвердженої рішенням обласної ради від 18.02.2021 №</w:t>
      </w:r>
      <w:r w:rsidR="00702EFD">
        <w:rPr>
          <w:b/>
          <w:bCs/>
          <w:iCs/>
        </w:rPr>
        <w:t xml:space="preserve"> </w:t>
      </w:r>
      <w:r w:rsidRPr="00781F82">
        <w:rPr>
          <w:b/>
          <w:bCs/>
          <w:iCs/>
        </w:rPr>
        <w:t>61.</w:t>
      </w:r>
      <w:r w:rsidR="00781F82" w:rsidRPr="00781F82">
        <w:rPr>
          <w:b/>
          <w:bCs/>
          <w:iCs/>
        </w:rPr>
        <w:br/>
      </w:r>
      <w:r w:rsidRPr="00D95177">
        <w:t>(270-ПР від 24.06.2021)</w:t>
      </w:r>
      <w:r w:rsidR="00781F82">
        <w:br/>
      </w:r>
      <w:r w:rsidRPr="00781F82">
        <w:rPr>
          <w:i/>
        </w:rPr>
        <w:t xml:space="preserve">Доповідає: О. </w:t>
      </w:r>
      <w:proofErr w:type="spellStart"/>
      <w:r w:rsidRPr="00781F82">
        <w:rPr>
          <w:i/>
        </w:rPr>
        <w:t>Шуліковський</w:t>
      </w:r>
      <w:proofErr w:type="spellEnd"/>
      <w:r w:rsidRPr="00781F82">
        <w:rPr>
          <w:i/>
        </w:rPr>
        <w:t xml:space="preserve"> – директор департаменту дорожнього господарства облдержадміністрації.</w:t>
      </w:r>
      <w:r w:rsidR="00781F82">
        <w:rPr>
          <w:i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>: Г. Козловський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781F82">
        <w:rPr>
          <w:b/>
          <w:iCs/>
          <w:color w:val="000000" w:themeColor="text1"/>
        </w:rPr>
        <w:t>Про внесення змін до показників Комплексної програми підтримки галузі охорони здоров’я Львівської області на 2021 – 2025 роки, затвердженої рішенням Львівської обласної ради від 23.02.2021 № 65.</w:t>
      </w:r>
      <w:r w:rsidR="00781F82" w:rsidRP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(249-ПР від 25.05.2021)</w:t>
      </w:r>
      <w:r w:rsidR="00781F82">
        <w:rPr>
          <w:iCs/>
          <w:color w:val="000000" w:themeColor="text1"/>
        </w:rPr>
        <w:br/>
      </w:r>
      <w:r w:rsidRPr="00781F82">
        <w:rPr>
          <w:i/>
        </w:rPr>
        <w:t>Доповідає: О. Чемерис – директор департаменту охорони здоров</w:t>
      </w:r>
      <w:r w:rsidRPr="00781F82">
        <w:rPr>
          <w:i/>
          <w:lang w:val="ru-RU"/>
        </w:rPr>
        <w:t>’</w:t>
      </w:r>
      <w:r w:rsidRPr="00781F82">
        <w:rPr>
          <w:i/>
        </w:rPr>
        <w:t>я  облдержадміністрації.</w:t>
      </w:r>
      <w:r w:rsidRPr="00781F82">
        <w:rPr>
          <w:i/>
          <w:lang w:val="ru-RU"/>
        </w:rPr>
        <w:br/>
      </w:r>
      <w:proofErr w:type="spellStart"/>
      <w:r w:rsidRPr="00781F82">
        <w:rPr>
          <w:i/>
        </w:rPr>
        <w:t>Співдоповідає</w:t>
      </w:r>
      <w:proofErr w:type="spellEnd"/>
      <w:r w:rsidRPr="00781F82">
        <w:rPr>
          <w:i/>
        </w:rPr>
        <w:t xml:space="preserve">: А. </w:t>
      </w:r>
      <w:proofErr w:type="spellStart"/>
      <w:r w:rsidRPr="00781F82">
        <w:rPr>
          <w:i/>
        </w:rPr>
        <w:t>Ярмола</w:t>
      </w:r>
      <w:proofErr w:type="spellEnd"/>
      <w:r w:rsidRPr="00781F82">
        <w:rPr>
          <w:i/>
        </w:rPr>
        <w:t xml:space="preserve">  –  голова постійної комісії.</w:t>
      </w:r>
    </w:p>
    <w:p w:rsidR="006C60DF" w:rsidRPr="00781F82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781F82">
        <w:rPr>
          <w:b/>
          <w:iCs/>
          <w:color w:val="000000" w:themeColor="text1"/>
        </w:rPr>
        <w:t>Про внесення змін до Програми охорони навколишнього природного середовища на 2021 – 2025 роки</w:t>
      </w:r>
      <w:r w:rsidR="00975900" w:rsidRPr="00781F82">
        <w:rPr>
          <w:b/>
          <w:iCs/>
          <w:color w:val="000000" w:themeColor="text1"/>
        </w:rPr>
        <w:t xml:space="preserve"> та </w:t>
      </w:r>
      <w:r w:rsidR="00004EA2">
        <w:rPr>
          <w:b/>
          <w:iCs/>
          <w:color w:val="000000" w:themeColor="text1"/>
        </w:rPr>
        <w:t>П</w:t>
      </w:r>
      <w:r w:rsidR="00975900" w:rsidRPr="00781F82">
        <w:rPr>
          <w:b/>
          <w:iCs/>
          <w:color w:val="000000" w:themeColor="text1"/>
        </w:rPr>
        <w:t>ерелік</w:t>
      </w:r>
      <w:r w:rsidR="00326665">
        <w:rPr>
          <w:b/>
          <w:iCs/>
          <w:color w:val="000000" w:themeColor="text1"/>
        </w:rPr>
        <w:t>у</w:t>
      </w:r>
      <w:r w:rsidR="00975900" w:rsidRPr="00781F82">
        <w:rPr>
          <w:b/>
          <w:iCs/>
          <w:color w:val="000000" w:themeColor="text1"/>
        </w:rPr>
        <w:t xml:space="preserve"> природоохоронних заходів, фінансування яких здійснюється з обласного фонду охорони навколишнього природного середовища у 2021 році</w:t>
      </w:r>
      <w:r w:rsidRPr="00781F82">
        <w:rPr>
          <w:b/>
          <w:iCs/>
          <w:color w:val="000000" w:themeColor="text1"/>
        </w:rPr>
        <w:t>.</w:t>
      </w:r>
      <w:r w:rsid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</w:t>
      </w:r>
      <w:r w:rsidR="0078209A">
        <w:rPr>
          <w:iCs/>
          <w:color w:val="000000" w:themeColor="text1"/>
        </w:rPr>
        <w:t>299</w:t>
      </w:r>
      <w:r w:rsidRPr="00781F82">
        <w:rPr>
          <w:iCs/>
          <w:color w:val="000000" w:themeColor="text1"/>
        </w:rPr>
        <w:t xml:space="preserve">-ПР від </w:t>
      </w:r>
      <w:r w:rsidR="0078209A">
        <w:rPr>
          <w:iCs/>
          <w:color w:val="000000" w:themeColor="text1"/>
        </w:rPr>
        <w:t>29</w:t>
      </w:r>
      <w:r w:rsidRPr="00781F82">
        <w:rPr>
          <w:iCs/>
          <w:color w:val="000000" w:themeColor="text1"/>
        </w:rPr>
        <w:t>.06.2021)</w:t>
      </w:r>
      <w:r w:rsidRPr="00781F82">
        <w:rPr>
          <w:iCs/>
          <w:color w:val="000000" w:themeColor="text1"/>
        </w:rPr>
        <w:br/>
      </w:r>
      <w:r w:rsidRPr="00781F82">
        <w:rPr>
          <w:i/>
          <w:iCs/>
          <w:color w:val="000000" w:themeColor="text1"/>
        </w:rPr>
        <w:t xml:space="preserve">Доповідає: Р. Гречаник – директор департаменту екології та природних </w:t>
      </w:r>
      <w:r w:rsidRPr="00781F82">
        <w:rPr>
          <w:i/>
          <w:iCs/>
          <w:color w:val="000000" w:themeColor="text1"/>
        </w:rPr>
        <w:lastRenderedPageBreak/>
        <w:t>ресурсів облдержадміністрації.</w:t>
      </w:r>
      <w:r w:rsidRPr="00781F82">
        <w:rPr>
          <w:i/>
          <w:iCs/>
          <w:color w:val="000000" w:themeColor="text1"/>
        </w:rPr>
        <w:br/>
      </w:r>
      <w:proofErr w:type="spellStart"/>
      <w:r w:rsidRPr="00781F82">
        <w:rPr>
          <w:i/>
          <w:iCs/>
          <w:color w:val="000000" w:themeColor="text1"/>
        </w:rPr>
        <w:t>Співдоповідає</w:t>
      </w:r>
      <w:proofErr w:type="spellEnd"/>
      <w:r w:rsidRPr="00781F82">
        <w:rPr>
          <w:i/>
          <w:iCs/>
          <w:color w:val="000000" w:themeColor="text1"/>
        </w:rPr>
        <w:t xml:space="preserve">: В. </w:t>
      </w:r>
      <w:proofErr w:type="spellStart"/>
      <w:r w:rsidRPr="00781F82">
        <w:rPr>
          <w:i/>
          <w:iCs/>
          <w:color w:val="000000" w:themeColor="text1"/>
        </w:rPr>
        <w:t>Свіщов</w:t>
      </w:r>
      <w:proofErr w:type="spellEnd"/>
      <w:r w:rsidRPr="00781F82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E91FDE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E91FDE">
        <w:rPr>
          <w:b/>
        </w:rPr>
        <w:t>Про надання в користування мисливських угідь у Львівській області громадській організації «Товариство мисливців і рибалок «Фазан».</w:t>
      </w:r>
      <w:r w:rsidRPr="00E91FDE">
        <w:rPr>
          <w:b/>
        </w:rPr>
        <w:br/>
      </w:r>
      <w:r w:rsidRPr="00E91FDE">
        <w:t>(221-ПР від 15.04.2021)</w:t>
      </w:r>
      <w:r w:rsidRPr="00E91FDE">
        <w:br/>
      </w:r>
      <w:r w:rsidRPr="00E91FDE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E91FDE">
        <w:rPr>
          <w:i/>
          <w:iCs/>
          <w:color w:val="000000" w:themeColor="text1"/>
        </w:rPr>
        <w:br/>
      </w:r>
      <w:proofErr w:type="spellStart"/>
      <w:r w:rsidRPr="00E91FDE">
        <w:rPr>
          <w:i/>
          <w:iCs/>
          <w:color w:val="000000" w:themeColor="text1"/>
        </w:rPr>
        <w:t>Співдоповідає</w:t>
      </w:r>
      <w:proofErr w:type="spellEnd"/>
      <w:r w:rsidRPr="00E91FDE">
        <w:rPr>
          <w:i/>
          <w:iCs/>
          <w:color w:val="000000" w:themeColor="text1"/>
        </w:rPr>
        <w:t xml:space="preserve">: В. </w:t>
      </w:r>
      <w:proofErr w:type="spellStart"/>
      <w:r w:rsidRPr="00E91FDE">
        <w:rPr>
          <w:i/>
          <w:iCs/>
          <w:color w:val="000000" w:themeColor="text1"/>
        </w:rPr>
        <w:t>Свіщов</w:t>
      </w:r>
      <w:proofErr w:type="spellEnd"/>
      <w:r w:rsidRPr="00E91FDE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781F82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</w:rPr>
      </w:pPr>
      <w:r w:rsidRPr="00781F82">
        <w:rPr>
          <w:b/>
        </w:rPr>
        <w:t xml:space="preserve">Про надання в користування мисливських угідь у Львівській області </w:t>
      </w:r>
      <w:proofErr w:type="spellStart"/>
      <w:r w:rsidRPr="00781F82">
        <w:rPr>
          <w:b/>
        </w:rPr>
        <w:t>ТзОВ</w:t>
      </w:r>
      <w:proofErr w:type="spellEnd"/>
      <w:r w:rsidRPr="00781F82">
        <w:rPr>
          <w:b/>
        </w:rPr>
        <w:t xml:space="preserve"> «Мисливське господарство «НАДБУЖЖЯ»</w:t>
      </w:r>
      <w:r w:rsidRPr="00781F82">
        <w:rPr>
          <w:b/>
          <w:i/>
          <w:iCs/>
          <w:color w:val="000000" w:themeColor="text1"/>
        </w:rPr>
        <w:t>.</w:t>
      </w:r>
      <w:r w:rsidR="00781F82" w:rsidRPr="00781F82">
        <w:rPr>
          <w:b/>
          <w:i/>
          <w:iCs/>
          <w:color w:val="000000" w:themeColor="text1"/>
        </w:rPr>
        <w:br/>
      </w:r>
      <w:r w:rsidRPr="00E91FDE">
        <w:t>(265</w:t>
      </w:r>
      <w:r w:rsidRPr="00781F82">
        <w:rPr>
          <w:iCs/>
          <w:color w:val="000000" w:themeColor="text1"/>
        </w:rPr>
        <w:t>-ПР від 17.06.2021)</w:t>
      </w:r>
      <w:r w:rsidR="00781F82">
        <w:rPr>
          <w:iCs/>
          <w:color w:val="000000" w:themeColor="text1"/>
        </w:rPr>
        <w:br/>
      </w:r>
      <w:r w:rsidRPr="00781F8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Pr="00781F82">
        <w:rPr>
          <w:i/>
          <w:iCs/>
          <w:color w:val="000000" w:themeColor="text1"/>
        </w:rPr>
        <w:br/>
      </w:r>
      <w:proofErr w:type="spellStart"/>
      <w:r w:rsidRPr="00781F82">
        <w:rPr>
          <w:i/>
          <w:iCs/>
          <w:color w:val="000000" w:themeColor="text1"/>
        </w:rPr>
        <w:t>Співдоповідає</w:t>
      </w:r>
      <w:proofErr w:type="spellEnd"/>
      <w:r w:rsidRPr="00781F82">
        <w:rPr>
          <w:i/>
          <w:iCs/>
          <w:color w:val="000000" w:themeColor="text1"/>
        </w:rPr>
        <w:t xml:space="preserve">: В. </w:t>
      </w:r>
      <w:proofErr w:type="spellStart"/>
      <w:r w:rsidRPr="00781F82">
        <w:rPr>
          <w:i/>
          <w:iCs/>
          <w:color w:val="000000" w:themeColor="text1"/>
        </w:rPr>
        <w:t>Свіщов</w:t>
      </w:r>
      <w:proofErr w:type="spellEnd"/>
      <w:r w:rsidRPr="00781F82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781F82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781F82">
        <w:rPr>
          <w:b/>
          <w:iCs/>
          <w:color w:val="000000" w:themeColor="text1"/>
        </w:rPr>
        <w:t>Про погодження клопотання щодо приведення існуючого поділу лісів у державному підприємстві «Дрогобицьке лісове господарство» у відповідність до Порядку поділу лісів на категорії та виділення особливо захисних лісових ділянок.</w:t>
      </w:r>
      <w:r w:rsidR="00781F82" w:rsidRP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(244-ПР від 20.05.2021)</w:t>
      </w:r>
      <w:r w:rsidR="00781F82" w:rsidRPr="00781F82">
        <w:rPr>
          <w:iCs/>
          <w:color w:val="000000" w:themeColor="text1"/>
        </w:rPr>
        <w:br/>
      </w:r>
      <w:r w:rsidRPr="00781F82">
        <w:rPr>
          <w:i/>
          <w:iCs/>
          <w:color w:val="000000" w:themeColor="text1"/>
        </w:rPr>
        <w:t>Доповідає: А. Дейнека – начальник Львівського обласного управління лісового та мисливського господарства.</w:t>
      </w:r>
      <w:r w:rsidR="00781F82">
        <w:rPr>
          <w:i/>
          <w:iCs/>
          <w:color w:val="000000" w:themeColor="text1"/>
        </w:rPr>
        <w:br/>
      </w:r>
      <w:proofErr w:type="spellStart"/>
      <w:r w:rsidRPr="00781F82">
        <w:rPr>
          <w:i/>
          <w:iCs/>
          <w:color w:val="000000" w:themeColor="text1"/>
        </w:rPr>
        <w:t>Співдоповідає</w:t>
      </w:r>
      <w:proofErr w:type="spellEnd"/>
      <w:r w:rsidRPr="00781F82">
        <w:rPr>
          <w:i/>
          <w:iCs/>
          <w:color w:val="000000" w:themeColor="text1"/>
        </w:rPr>
        <w:t xml:space="preserve">: В. </w:t>
      </w:r>
      <w:proofErr w:type="spellStart"/>
      <w:r w:rsidRPr="00781F82">
        <w:rPr>
          <w:i/>
          <w:iCs/>
          <w:color w:val="000000" w:themeColor="text1"/>
        </w:rPr>
        <w:t>Свіщов</w:t>
      </w:r>
      <w:proofErr w:type="spellEnd"/>
      <w:r w:rsidRPr="00781F82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781F82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781F82">
        <w:rPr>
          <w:b/>
          <w:iCs/>
          <w:color w:val="000000" w:themeColor="text1"/>
        </w:rPr>
        <w:t xml:space="preserve">Про зміну меж і площі </w:t>
      </w:r>
      <w:proofErr w:type="spellStart"/>
      <w:r w:rsidRPr="00781F82">
        <w:rPr>
          <w:b/>
          <w:iCs/>
          <w:color w:val="000000" w:themeColor="text1"/>
        </w:rPr>
        <w:t>парку-пам</w:t>
      </w:r>
      <w:proofErr w:type="spellEnd"/>
      <w:r w:rsidRPr="00781F82">
        <w:rPr>
          <w:b/>
          <w:iCs/>
          <w:color w:val="000000" w:themeColor="text1"/>
          <w:lang w:val="ru-RU"/>
        </w:rPr>
        <w:t>’</w:t>
      </w:r>
      <w:r w:rsidRPr="00781F82">
        <w:rPr>
          <w:b/>
          <w:iCs/>
          <w:color w:val="000000" w:themeColor="text1"/>
        </w:rPr>
        <w:t>ятки садово-паркового мистецтва місцевого значення «</w:t>
      </w:r>
      <w:proofErr w:type="spellStart"/>
      <w:r w:rsidRPr="00781F82">
        <w:rPr>
          <w:b/>
          <w:iCs/>
          <w:color w:val="000000" w:themeColor="text1"/>
        </w:rPr>
        <w:t>Снопківський</w:t>
      </w:r>
      <w:proofErr w:type="spellEnd"/>
      <w:r w:rsidRPr="00781F82">
        <w:rPr>
          <w:b/>
          <w:iCs/>
          <w:color w:val="000000" w:themeColor="text1"/>
        </w:rPr>
        <w:t>».</w:t>
      </w:r>
      <w:r w:rsidR="00781F82">
        <w:rPr>
          <w:b/>
          <w:iCs/>
          <w:color w:val="000000" w:themeColor="text1"/>
        </w:rPr>
        <w:br/>
      </w:r>
      <w:r w:rsidRPr="00781F82">
        <w:rPr>
          <w:iCs/>
          <w:color w:val="000000" w:themeColor="text1"/>
        </w:rPr>
        <w:t>(245-ПР від 20.05.2021)</w:t>
      </w:r>
      <w:r w:rsidRPr="00781F82">
        <w:rPr>
          <w:iCs/>
          <w:color w:val="000000" w:themeColor="text1"/>
        </w:rPr>
        <w:br/>
      </w:r>
      <w:r w:rsidRPr="00781F82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 облдержадміністрації.</w:t>
      </w:r>
      <w:r w:rsidRPr="00781F82">
        <w:rPr>
          <w:i/>
          <w:iCs/>
          <w:color w:val="000000" w:themeColor="text1"/>
        </w:rPr>
        <w:br/>
      </w:r>
      <w:proofErr w:type="spellStart"/>
      <w:r w:rsidRPr="00781F82">
        <w:rPr>
          <w:i/>
          <w:iCs/>
          <w:color w:val="000000" w:themeColor="text1"/>
        </w:rPr>
        <w:t>Співдоповідає</w:t>
      </w:r>
      <w:proofErr w:type="spellEnd"/>
      <w:r w:rsidRPr="00781F82">
        <w:rPr>
          <w:i/>
          <w:iCs/>
          <w:color w:val="000000" w:themeColor="text1"/>
        </w:rPr>
        <w:t xml:space="preserve">: В. </w:t>
      </w:r>
      <w:proofErr w:type="spellStart"/>
      <w:r w:rsidRPr="00781F82">
        <w:rPr>
          <w:i/>
          <w:iCs/>
          <w:color w:val="000000" w:themeColor="text1"/>
        </w:rPr>
        <w:t>Свіщов</w:t>
      </w:r>
      <w:proofErr w:type="spellEnd"/>
      <w:r w:rsidRPr="00781F82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344DD1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  <w:u w:val="single"/>
        </w:rPr>
      </w:pPr>
      <w:r w:rsidRPr="00344DD1">
        <w:rPr>
          <w:b/>
        </w:rPr>
        <w:t>Про оголошення об’єктів природно-заповідного фонду місцевого значення.</w:t>
      </w:r>
      <w:r w:rsidR="00344DD1" w:rsidRPr="00344DD1">
        <w:rPr>
          <w:b/>
        </w:rPr>
        <w:br/>
      </w:r>
      <w:r w:rsidRPr="00E91FDE">
        <w:t>(230-ПР від 28.04.2021)</w:t>
      </w:r>
      <w:r w:rsidR="00344DD1">
        <w:br/>
      </w:r>
      <w:r w:rsidRPr="00344DD1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 облдержадміністрації.</w:t>
      </w:r>
      <w:r w:rsid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 xml:space="preserve">: В. </w:t>
      </w:r>
      <w:proofErr w:type="spellStart"/>
      <w:r w:rsidRPr="00344DD1">
        <w:rPr>
          <w:i/>
          <w:iCs/>
          <w:color w:val="000000" w:themeColor="text1"/>
        </w:rPr>
        <w:t>Свіщов</w:t>
      </w:r>
      <w:proofErr w:type="spellEnd"/>
      <w:r w:rsidRPr="00344DD1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344DD1" w:rsidRDefault="006C60DF" w:rsidP="00A02E83">
      <w:pPr>
        <w:pStyle w:val="a4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344DD1">
        <w:rPr>
          <w:b/>
          <w:color w:val="000000" w:themeColor="text1"/>
        </w:rPr>
        <w:t>Про скасування статусу території (об’єкта) природно-заповідного фонду</w:t>
      </w:r>
      <w:r w:rsidR="00C16087">
        <w:rPr>
          <w:b/>
          <w:color w:val="000000" w:themeColor="text1"/>
          <w:lang w:val="en-US"/>
        </w:rPr>
        <w:t xml:space="preserve"> – </w:t>
      </w:r>
      <w:r w:rsidRPr="00344DD1">
        <w:rPr>
          <w:b/>
          <w:color w:val="000000" w:themeColor="text1"/>
        </w:rPr>
        <w:t xml:space="preserve">ботанічної пам’ятки природи місцевого значення «Франковий </w:t>
      </w:r>
      <w:r w:rsidR="00C16087">
        <w:rPr>
          <w:b/>
          <w:color w:val="000000" w:themeColor="text1"/>
        </w:rPr>
        <w:t>д</w:t>
      </w:r>
      <w:r w:rsidRPr="00344DD1">
        <w:rPr>
          <w:b/>
          <w:color w:val="000000" w:themeColor="text1"/>
        </w:rPr>
        <w:t>уб»</w:t>
      </w:r>
      <w:r w:rsidR="000D459C" w:rsidRPr="00344DD1">
        <w:rPr>
          <w:b/>
          <w:color w:val="000000" w:themeColor="text1"/>
        </w:rPr>
        <w:t>.</w:t>
      </w:r>
      <w:r w:rsidR="00344DD1" w:rsidRPr="00344DD1">
        <w:rPr>
          <w:b/>
          <w:color w:val="000000" w:themeColor="text1"/>
        </w:rPr>
        <w:br/>
      </w:r>
      <w:r w:rsidRPr="00344DD1">
        <w:rPr>
          <w:bCs/>
          <w:iCs/>
          <w:color w:val="000000" w:themeColor="text1"/>
        </w:rPr>
        <w:t>(274-ПР</w:t>
      </w:r>
      <w:r w:rsidR="000D459C" w:rsidRPr="00344DD1">
        <w:rPr>
          <w:bCs/>
          <w:iCs/>
          <w:color w:val="000000" w:themeColor="text1"/>
        </w:rPr>
        <w:t xml:space="preserve"> </w:t>
      </w:r>
      <w:r w:rsidRPr="00344DD1">
        <w:rPr>
          <w:bCs/>
          <w:iCs/>
          <w:color w:val="000000" w:themeColor="text1"/>
        </w:rPr>
        <w:t>від 24.06.2021)</w:t>
      </w:r>
      <w:r w:rsidR="00344DD1" w:rsidRPr="00344DD1">
        <w:rPr>
          <w:bCs/>
          <w:iCs/>
          <w:color w:val="000000" w:themeColor="text1"/>
        </w:rPr>
        <w:br/>
      </w:r>
      <w:r w:rsidRPr="00344DD1">
        <w:rPr>
          <w:i/>
          <w:iCs/>
          <w:color w:val="000000" w:themeColor="text1"/>
        </w:rPr>
        <w:t>Доповідає: Р. Гречаник – директор департаменту екології та природних ресурсів облдержадміністрації.</w:t>
      </w:r>
      <w:r w:rsid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 xml:space="preserve">: В. </w:t>
      </w:r>
      <w:proofErr w:type="spellStart"/>
      <w:r w:rsidRPr="00344DD1">
        <w:rPr>
          <w:i/>
          <w:iCs/>
          <w:color w:val="000000" w:themeColor="text1"/>
        </w:rPr>
        <w:t>Свіщов</w:t>
      </w:r>
      <w:proofErr w:type="spellEnd"/>
      <w:r w:rsidRPr="00344DD1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344DD1">
        <w:rPr>
          <w:b/>
          <w:iCs/>
          <w:color w:val="000000" w:themeColor="text1"/>
        </w:rPr>
        <w:lastRenderedPageBreak/>
        <w:t xml:space="preserve">Про підтримку ініціативи щодо оголошення природної території </w:t>
      </w:r>
      <w:r w:rsidRPr="00344DD1">
        <w:rPr>
          <w:b/>
          <w:iCs/>
          <w:color w:val="000000" w:themeColor="text1"/>
        </w:rPr>
        <w:br/>
        <w:t>м.</w:t>
      </w:r>
      <w:r w:rsidRPr="00344DD1">
        <w:rPr>
          <w:i/>
          <w:iCs/>
          <w:color w:val="000000" w:themeColor="text1"/>
        </w:rPr>
        <w:t xml:space="preserve"> </w:t>
      </w:r>
      <w:r w:rsidRPr="00344DD1">
        <w:rPr>
          <w:b/>
          <w:iCs/>
          <w:color w:val="000000" w:themeColor="text1"/>
        </w:rPr>
        <w:t>Трускавця курортною територією державного значення.</w:t>
      </w:r>
      <w:r w:rsidR="00344DD1">
        <w:rPr>
          <w:b/>
          <w:iCs/>
          <w:color w:val="000000" w:themeColor="text1"/>
        </w:rPr>
        <w:br/>
      </w:r>
      <w:r w:rsidRPr="00344DD1">
        <w:rPr>
          <w:iCs/>
          <w:color w:val="000000" w:themeColor="text1"/>
        </w:rPr>
        <w:t>(228-ПР від 21.04.2021)</w:t>
      </w:r>
      <w:r w:rsidRPr="00344DD1">
        <w:rPr>
          <w:iCs/>
          <w:color w:val="000000" w:themeColor="text1"/>
        </w:rPr>
        <w:br/>
      </w:r>
      <w:r w:rsidRPr="00344DD1">
        <w:rPr>
          <w:i/>
          <w:iCs/>
          <w:color w:val="000000" w:themeColor="text1"/>
        </w:rPr>
        <w:t xml:space="preserve">Доповідає: Н. </w:t>
      </w:r>
      <w:proofErr w:type="spellStart"/>
      <w:r w:rsidRPr="00344DD1">
        <w:rPr>
          <w:i/>
          <w:iCs/>
          <w:color w:val="000000" w:themeColor="text1"/>
        </w:rPr>
        <w:t>Табака</w:t>
      </w:r>
      <w:proofErr w:type="spellEnd"/>
      <w:r w:rsidRPr="00344DD1">
        <w:rPr>
          <w:i/>
          <w:iCs/>
          <w:color w:val="000000" w:themeColor="text1"/>
        </w:rPr>
        <w:t xml:space="preserve"> – начальник управління туризму та курортів облдержадміністрації.</w:t>
      </w:r>
      <w:r w:rsidRP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>: І. Щурко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color w:val="000000" w:themeColor="text1"/>
        </w:rPr>
      </w:pPr>
      <w:r w:rsidRPr="00344DD1">
        <w:rPr>
          <w:b/>
          <w:bCs/>
          <w:color w:val="000000" w:themeColor="text1"/>
        </w:rPr>
        <w:t xml:space="preserve">Про затвердження </w:t>
      </w:r>
      <w:proofErr w:type="spellStart"/>
      <w:r w:rsidRPr="00344DD1">
        <w:rPr>
          <w:b/>
          <w:bCs/>
          <w:color w:val="000000" w:themeColor="text1"/>
        </w:rPr>
        <w:t>про</w:t>
      </w:r>
      <w:r w:rsidR="00C0632E">
        <w:rPr>
          <w:b/>
          <w:bCs/>
          <w:color w:val="000000" w:themeColor="text1"/>
        </w:rPr>
        <w:t>є</w:t>
      </w:r>
      <w:r w:rsidRPr="00344DD1">
        <w:rPr>
          <w:b/>
          <w:bCs/>
          <w:color w:val="000000" w:themeColor="text1"/>
        </w:rPr>
        <w:t>кту</w:t>
      </w:r>
      <w:proofErr w:type="spellEnd"/>
      <w:r w:rsidRPr="00344DD1">
        <w:rPr>
          <w:b/>
          <w:bCs/>
          <w:color w:val="000000" w:themeColor="text1"/>
        </w:rPr>
        <w:t xml:space="preserve"> зон санітарної охорони ділянки «Центральна» </w:t>
      </w:r>
      <w:proofErr w:type="spellStart"/>
      <w:r w:rsidRPr="00344DD1">
        <w:rPr>
          <w:b/>
          <w:bCs/>
          <w:color w:val="000000" w:themeColor="text1"/>
        </w:rPr>
        <w:t>Помірецького</w:t>
      </w:r>
      <w:proofErr w:type="spellEnd"/>
      <w:r w:rsidRPr="00344DD1">
        <w:rPr>
          <w:b/>
          <w:bCs/>
          <w:color w:val="000000" w:themeColor="text1"/>
        </w:rPr>
        <w:t xml:space="preserve"> родовища мінеральних лікувальних підземних вод, розкритої свердловинами №№ 120-РГ, 121-РГ, 123-РГ водозабору «СПА Трускавець».</w:t>
      </w:r>
      <w:r w:rsidR="00344DD1" w:rsidRPr="00344DD1">
        <w:rPr>
          <w:b/>
          <w:bCs/>
          <w:color w:val="000000" w:themeColor="text1"/>
        </w:rPr>
        <w:br/>
      </w:r>
      <w:r w:rsidR="000D459C" w:rsidRPr="00344DD1">
        <w:rPr>
          <w:iCs/>
          <w:color w:val="000000" w:themeColor="text1"/>
        </w:rPr>
        <w:t>(291-ПР від 25.06.2021)</w:t>
      </w:r>
      <w:r w:rsidR="00344DD1" w:rsidRPr="00344DD1">
        <w:rPr>
          <w:iCs/>
          <w:color w:val="000000" w:themeColor="text1"/>
        </w:rPr>
        <w:br/>
      </w:r>
      <w:r w:rsidRPr="00344DD1">
        <w:rPr>
          <w:i/>
          <w:iCs/>
          <w:color w:val="000000" w:themeColor="text1"/>
        </w:rPr>
        <w:t>Доповідає: Р. Гречаник  – директор департаменту екології та природних ресурсів облдержадміністрації.</w:t>
      </w:r>
      <w:r w:rsid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 xml:space="preserve">: В. </w:t>
      </w:r>
      <w:proofErr w:type="spellStart"/>
      <w:r w:rsidRPr="00344DD1">
        <w:rPr>
          <w:i/>
          <w:iCs/>
          <w:color w:val="000000" w:themeColor="text1"/>
        </w:rPr>
        <w:t>Свіщов</w:t>
      </w:r>
      <w:proofErr w:type="spellEnd"/>
      <w:r w:rsidRPr="00344DD1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color w:val="000000" w:themeColor="text1"/>
        </w:rPr>
      </w:pPr>
      <w:r w:rsidRPr="00344DD1">
        <w:rPr>
          <w:b/>
          <w:bCs/>
          <w:color w:val="000000" w:themeColor="text1"/>
        </w:rPr>
        <w:t xml:space="preserve">Про надання </w:t>
      </w:r>
      <w:r w:rsidR="004C33B6">
        <w:rPr>
          <w:b/>
          <w:bCs/>
          <w:color w:val="000000" w:themeColor="text1"/>
        </w:rPr>
        <w:t xml:space="preserve">в користування </w:t>
      </w:r>
      <w:r w:rsidRPr="00344DD1">
        <w:rPr>
          <w:b/>
          <w:bCs/>
          <w:color w:val="000000" w:themeColor="text1"/>
        </w:rPr>
        <w:t xml:space="preserve">мисливських угідь </w:t>
      </w:r>
      <w:r w:rsidR="004C33B6">
        <w:rPr>
          <w:b/>
          <w:bCs/>
          <w:color w:val="000000" w:themeColor="text1"/>
        </w:rPr>
        <w:t xml:space="preserve">у Львівській області </w:t>
      </w:r>
      <w:r w:rsidRPr="00344DD1">
        <w:rPr>
          <w:b/>
          <w:bCs/>
          <w:color w:val="000000" w:themeColor="text1"/>
        </w:rPr>
        <w:t>державному підприємству «</w:t>
      </w:r>
      <w:proofErr w:type="spellStart"/>
      <w:r w:rsidRPr="00344DD1">
        <w:rPr>
          <w:b/>
          <w:bCs/>
          <w:color w:val="000000" w:themeColor="text1"/>
        </w:rPr>
        <w:t>Стрийське</w:t>
      </w:r>
      <w:proofErr w:type="spellEnd"/>
      <w:r w:rsidRPr="00344DD1">
        <w:rPr>
          <w:b/>
          <w:bCs/>
          <w:color w:val="000000" w:themeColor="text1"/>
        </w:rPr>
        <w:t xml:space="preserve"> лісове господарство»</w:t>
      </w:r>
      <w:r w:rsidR="000D459C" w:rsidRPr="00344DD1">
        <w:rPr>
          <w:b/>
          <w:bCs/>
          <w:color w:val="000000" w:themeColor="text1"/>
        </w:rPr>
        <w:t>.</w:t>
      </w:r>
      <w:r w:rsidR="00344DD1" w:rsidRPr="00344DD1">
        <w:rPr>
          <w:b/>
          <w:bCs/>
          <w:color w:val="000000" w:themeColor="text1"/>
        </w:rPr>
        <w:br/>
      </w:r>
      <w:r w:rsidR="000D459C" w:rsidRPr="00344DD1">
        <w:rPr>
          <w:iCs/>
          <w:color w:val="000000" w:themeColor="text1"/>
        </w:rPr>
        <w:t>(290-ПР від 25.06.2021)</w:t>
      </w:r>
      <w:r w:rsidR="00344DD1" w:rsidRPr="00344DD1">
        <w:rPr>
          <w:iCs/>
          <w:color w:val="000000" w:themeColor="text1"/>
        </w:rPr>
        <w:br/>
      </w:r>
      <w:r w:rsidRPr="00344DD1">
        <w:rPr>
          <w:i/>
          <w:iCs/>
          <w:color w:val="000000" w:themeColor="text1"/>
        </w:rPr>
        <w:t>Доповідає: А. Дейнека</w:t>
      </w:r>
      <w:r w:rsidR="000D459C" w:rsidRPr="00344DD1">
        <w:rPr>
          <w:i/>
          <w:iCs/>
          <w:color w:val="000000" w:themeColor="text1"/>
        </w:rPr>
        <w:t xml:space="preserve"> – </w:t>
      </w:r>
      <w:r w:rsidRPr="00344DD1">
        <w:rPr>
          <w:i/>
          <w:iCs/>
          <w:color w:val="000000" w:themeColor="text1"/>
        </w:rPr>
        <w:t>начальник Львівського обласного управління лісового та мисливського господарства</w:t>
      </w:r>
      <w:r w:rsidR="000D459C" w:rsidRPr="00344DD1">
        <w:rPr>
          <w:i/>
          <w:iCs/>
          <w:color w:val="000000" w:themeColor="text1"/>
        </w:rPr>
        <w:t>.</w:t>
      </w:r>
      <w:r w:rsid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 xml:space="preserve">: В. </w:t>
      </w:r>
      <w:proofErr w:type="spellStart"/>
      <w:r w:rsidRPr="00344DD1">
        <w:rPr>
          <w:i/>
          <w:iCs/>
          <w:color w:val="000000" w:themeColor="text1"/>
        </w:rPr>
        <w:t>Свіщов</w:t>
      </w:r>
      <w:proofErr w:type="spellEnd"/>
      <w:r w:rsidRPr="00344DD1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color w:val="000000" w:themeColor="text1"/>
        </w:rPr>
      </w:pPr>
      <w:r w:rsidRPr="00344DD1">
        <w:rPr>
          <w:b/>
          <w:bCs/>
        </w:rPr>
        <w:t xml:space="preserve">Про погодження клопотання щодо приведення існуючого поділу лісів у </w:t>
      </w:r>
      <w:proofErr w:type="spellStart"/>
      <w:r w:rsidRPr="00344DD1">
        <w:rPr>
          <w:b/>
          <w:bCs/>
        </w:rPr>
        <w:t>Сколівському</w:t>
      </w:r>
      <w:proofErr w:type="spellEnd"/>
      <w:r w:rsidRPr="00344DD1">
        <w:rPr>
          <w:b/>
          <w:bCs/>
        </w:rPr>
        <w:t xml:space="preserve"> ДЛГП ЛГП «</w:t>
      </w:r>
      <w:proofErr w:type="spellStart"/>
      <w:r w:rsidRPr="00344DD1">
        <w:rPr>
          <w:b/>
          <w:bCs/>
        </w:rPr>
        <w:t>Галсільліс</w:t>
      </w:r>
      <w:proofErr w:type="spellEnd"/>
      <w:r w:rsidRPr="00344DD1">
        <w:rPr>
          <w:b/>
          <w:bCs/>
        </w:rPr>
        <w:t xml:space="preserve">» відповідно до Порядку поділу лісів на категорії та виділення особливо захисних лісових </w:t>
      </w:r>
      <w:r w:rsidR="00A60220">
        <w:rPr>
          <w:b/>
          <w:bCs/>
        </w:rPr>
        <w:t>ділянок</w:t>
      </w:r>
      <w:r w:rsidRPr="00344DD1">
        <w:rPr>
          <w:b/>
          <w:bCs/>
        </w:rPr>
        <w:t>.</w:t>
      </w:r>
      <w:r w:rsidR="00344DD1" w:rsidRPr="00344DD1">
        <w:rPr>
          <w:b/>
          <w:bCs/>
        </w:rPr>
        <w:br/>
      </w:r>
      <w:r w:rsidR="00344DD1">
        <w:t>(293-ПР від 25.06.2021)</w:t>
      </w:r>
      <w:r w:rsidR="00344DD1">
        <w:br/>
      </w:r>
      <w:r w:rsidRPr="00344DD1">
        <w:rPr>
          <w:i/>
          <w:iCs/>
          <w:color w:val="000000" w:themeColor="text1"/>
        </w:rPr>
        <w:t>Доповідає: А. Дейнека</w:t>
      </w:r>
      <w:r w:rsidR="00817075" w:rsidRPr="00344DD1">
        <w:rPr>
          <w:i/>
          <w:iCs/>
          <w:color w:val="000000" w:themeColor="text1"/>
        </w:rPr>
        <w:t xml:space="preserve"> – </w:t>
      </w:r>
      <w:r w:rsidRPr="00344DD1">
        <w:rPr>
          <w:i/>
          <w:iCs/>
          <w:color w:val="000000" w:themeColor="text1"/>
        </w:rPr>
        <w:t>начальник Львівського обласного управління лісового та мисливського господарства</w:t>
      </w:r>
      <w:r w:rsidR="00817075" w:rsidRPr="00344DD1">
        <w:rPr>
          <w:i/>
          <w:iCs/>
          <w:color w:val="000000" w:themeColor="text1"/>
        </w:rPr>
        <w:t>.</w:t>
      </w:r>
      <w:r w:rsidR="00344DD1">
        <w:rPr>
          <w:i/>
          <w:iCs/>
          <w:color w:val="000000" w:themeColor="text1"/>
        </w:rPr>
        <w:br/>
      </w:r>
      <w:proofErr w:type="spellStart"/>
      <w:r w:rsidRPr="00344DD1">
        <w:rPr>
          <w:i/>
          <w:iCs/>
          <w:color w:val="000000" w:themeColor="text1"/>
        </w:rPr>
        <w:t>Співдоповідає</w:t>
      </w:r>
      <w:proofErr w:type="spellEnd"/>
      <w:r w:rsidRPr="00344DD1">
        <w:rPr>
          <w:i/>
          <w:iCs/>
          <w:color w:val="000000" w:themeColor="text1"/>
        </w:rPr>
        <w:t xml:space="preserve">: В. </w:t>
      </w:r>
      <w:proofErr w:type="spellStart"/>
      <w:r w:rsidRPr="00344DD1">
        <w:rPr>
          <w:i/>
          <w:iCs/>
          <w:color w:val="000000" w:themeColor="text1"/>
        </w:rPr>
        <w:t>Свіщов</w:t>
      </w:r>
      <w:proofErr w:type="spellEnd"/>
      <w:r w:rsidRPr="00344DD1">
        <w:rPr>
          <w:i/>
          <w:iCs/>
          <w:color w:val="000000" w:themeColor="text1"/>
        </w:rPr>
        <w:t xml:space="preserve"> 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D95177">
        <w:rPr>
          <w:b/>
          <w:bCs/>
        </w:rPr>
        <w:t xml:space="preserve">Про передачу нерухомого майна за адресою: вул. Івасюка, 12, </w:t>
      </w:r>
      <w:r w:rsidRPr="00D95177">
        <w:rPr>
          <w:b/>
          <w:bCs/>
        </w:rPr>
        <w:br/>
        <w:t>м. Червоноград.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r w:rsidRPr="00D95177">
        <w:rPr>
          <w:iCs/>
        </w:rPr>
        <w:t>(277-ПР від 24.06.2021)</w:t>
      </w:r>
      <w:r w:rsidR="00344DD1">
        <w:rPr>
          <w:iCs/>
        </w:rPr>
        <w:br/>
      </w:r>
      <w:r w:rsidRPr="00D95177">
        <w:rPr>
          <w:i/>
        </w:rPr>
        <w:t>Доповідає: Т.</w:t>
      </w:r>
      <w:r w:rsidR="003027B9">
        <w:rPr>
          <w:i/>
        </w:rPr>
        <w:t xml:space="preserve"> </w:t>
      </w:r>
      <w:r w:rsidRPr="00D95177">
        <w:rPr>
          <w:i/>
        </w:rPr>
        <w:t>Зозуля – в. о. начальника управління майном спільної власності</w:t>
      </w:r>
      <w:r w:rsidR="00724D2B">
        <w:rPr>
          <w:i/>
        </w:rPr>
        <w:t xml:space="preserve"> Л</w:t>
      </w:r>
      <w:r w:rsidR="00C34059" w:rsidRPr="00D95177">
        <w:rPr>
          <w:i/>
        </w:rPr>
        <w:t>ьвівської обласної ради.</w:t>
      </w:r>
      <w:r w:rsidR="00344DD1">
        <w:rPr>
          <w:i/>
        </w:rPr>
        <w:br/>
      </w: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iCs/>
        </w:rPr>
      </w:pPr>
      <w:r w:rsidRPr="00344DD1">
        <w:rPr>
          <w:b/>
          <w:bCs/>
        </w:rPr>
        <w:t xml:space="preserve">Про передачу нерухомого майна за адресою: пр. Чорновола, 16, </w:t>
      </w:r>
      <w:r w:rsidRPr="00344DD1">
        <w:rPr>
          <w:b/>
          <w:bCs/>
        </w:rPr>
        <w:br/>
        <w:t>м. Стрий.</w:t>
      </w:r>
      <w:r w:rsidR="00344DD1">
        <w:rPr>
          <w:b/>
          <w:bCs/>
        </w:rPr>
        <w:br/>
      </w:r>
      <w:r w:rsidRPr="00344DD1">
        <w:rPr>
          <w:iCs/>
        </w:rPr>
        <w:t>(282</w:t>
      </w:r>
      <w:r w:rsidR="0086241E">
        <w:rPr>
          <w:iCs/>
        </w:rPr>
        <w:t>-</w:t>
      </w:r>
      <w:r w:rsidRPr="00344DD1">
        <w:rPr>
          <w:iCs/>
        </w:rPr>
        <w:t xml:space="preserve"> ПР від 24.06.2021)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r w:rsidRPr="00D95177">
        <w:rPr>
          <w:i/>
        </w:rPr>
        <w:t>Доповідає: Т.</w:t>
      </w:r>
      <w:r w:rsidR="003027B9">
        <w:rPr>
          <w:i/>
        </w:rPr>
        <w:t xml:space="preserve"> </w:t>
      </w:r>
      <w:r w:rsidRPr="00D95177">
        <w:rPr>
          <w:i/>
        </w:rPr>
        <w:t>Зозуля – в. о. начальника управління майном спільної власності</w:t>
      </w:r>
      <w:r w:rsidR="00CD788B" w:rsidRPr="00D95177">
        <w:rPr>
          <w:i/>
        </w:rPr>
        <w:t xml:space="preserve"> Львівської обласної ради.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i/>
        </w:rPr>
      </w:pPr>
      <w:r w:rsidRPr="00344DD1">
        <w:rPr>
          <w:b/>
          <w:bCs/>
        </w:rPr>
        <w:t xml:space="preserve">Про передачу нерухомого майна за адресою: вул. Т. Шевченка, 5, </w:t>
      </w:r>
      <w:r w:rsidR="003027B9">
        <w:rPr>
          <w:b/>
          <w:bCs/>
        </w:rPr>
        <w:t xml:space="preserve">      </w:t>
      </w:r>
      <w:proofErr w:type="spellStart"/>
      <w:r w:rsidRPr="00344DD1">
        <w:rPr>
          <w:b/>
          <w:bCs/>
        </w:rPr>
        <w:t>смт</w:t>
      </w:r>
      <w:proofErr w:type="spellEnd"/>
      <w:r w:rsidRPr="00344DD1">
        <w:rPr>
          <w:b/>
          <w:bCs/>
        </w:rPr>
        <w:t xml:space="preserve"> Нові </w:t>
      </w:r>
      <w:proofErr w:type="spellStart"/>
      <w:r w:rsidRPr="00344DD1">
        <w:rPr>
          <w:b/>
          <w:bCs/>
        </w:rPr>
        <w:t>Стрілища</w:t>
      </w:r>
      <w:proofErr w:type="spellEnd"/>
      <w:r w:rsidRPr="00344DD1">
        <w:rPr>
          <w:b/>
          <w:bCs/>
        </w:rPr>
        <w:t>.</w:t>
      </w:r>
      <w:r w:rsidR="00344DD1" w:rsidRPr="00344DD1">
        <w:rPr>
          <w:b/>
          <w:bCs/>
        </w:rPr>
        <w:br/>
      </w:r>
      <w:r w:rsidRPr="00344DD1">
        <w:rPr>
          <w:iCs/>
        </w:rPr>
        <w:lastRenderedPageBreak/>
        <w:t>(283-ПР від 24.06.2021)</w:t>
      </w:r>
      <w:r w:rsidR="00344DD1" w:rsidRPr="00344DD1">
        <w:rPr>
          <w:iCs/>
        </w:rPr>
        <w:br/>
      </w:r>
      <w:r w:rsidR="003027B9">
        <w:rPr>
          <w:i/>
        </w:rPr>
        <w:t xml:space="preserve">Доповідає: Т. </w:t>
      </w:r>
      <w:r w:rsidRPr="00344DD1">
        <w:rPr>
          <w:i/>
        </w:rPr>
        <w:t>Зозуля – в. о. начальника управління майном спільної власності</w:t>
      </w:r>
      <w:r w:rsidR="00CD788B" w:rsidRPr="00344DD1">
        <w:rPr>
          <w:i/>
        </w:rPr>
        <w:t xml:space="preserve"> Львівської обласної ради.</w:t>
      </w:r>
      <w:r w:rsidR="00344DD1">
        <w:rPr>
          <w:i/>
        </w:rPr>
        <w:br/>
      </w:r>
      <w:proofErr w:type="spellStart"/>
      <w:r w:rsidRPr="00344DD1">
        <w:rPr>
          <w:i/>
        </w:rPr>
        <w:t>Співдоповідає</w:t>
      </w:r>
      <w:proofErr w:type="spellEnd"/>
      <w:r w:rsidRPr="00344DD1">
        <w:rPr>
          <w:i/>
        </w:rPr>
        <w:t xml:space="preserve">: М. </w:t>
      </w:r>
      <w:proofErr w:type="spellStart"/>
      <w:r w:rsidRPr="00344DD1">
        <w:rPr>
          <w:i/>
        </w:rPr>
        <w:t>Седіло</w:t>
      </w:r>
      <w:proofErr w:type="spellEnd"/>
      <w:r w:rsidRPr="00344DD1">
        <w:rPr>
          <w:i/>
        </w:rPr>
        <w:t xml:space="preserve">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i/>
        </w:rPr>
      </w:pPr>
      <w:r w:rsidRPr="00344DD1">
        <w:rPr>
          <w:b/>
          <w:bCs/>
        </w:rPr>
        <w:t>Про внесення змін до рішення обласної ради від 29.09.2020 № 1086 «Про оренду майна спільної власності територіальних громад області».</w:t>
      </w:r>
      <w:r w:rsidR="00344DD1" w:rsidRPr="00344DD1">
        <w:rPr>
          <w:b/>
          <w:bCs/>
        </w:rPr>
        <w:br/>
      </w:r>
      <w:r w:rsidRPr="00344DD1">
        <w:rPr>
          <w:iCs/>
        </w:rPr>
        <w:t>(286-ПР від 24.06.2021)</w:t>
      </w:r>
      <w:r w:rsidR="00344DD1" w:rsidRPr="00344DD1">
        <w:rPr>
          <w:iCs/>
        </w:rPr>
        <w:br/>
      </w:r>
      <w:r w:rsidRPr="00344DD1">
        <w:rPr>
          <w:i/>
        </w:rPr>
        <w:t>Доповідає: Т. Зозуля – в. о. начальника управління майном спільної власності</w:t>
      </w:r>
      <w:r w:rsidR="00CD788B" w:rsidRPr="00344DD1">
        <w:rPr>
          <w:i/>
        </w:rPr>
        <w:t xml:space="preserve"> Львівської обласної ради.</w:t>
      </w:r>
      <w:r w:rsidR="00344DD1">
        <w:rPr>
          <w:i/>
        </w:rPr>
        <w:br/>
      </w:r>
      <w:proofErr w:type="spellStart"/>
      <w:r w:rsidRPr="00344DD1">
        <w:rPr>
          <w:i/>
        </w:rPr>
        <w:t>Співдоповідає</w:t>
      </w:r>
      <w:proofErr w:type="spellEnd"/>
      <w:r w:rsidRPr="00344DD1">
        <w:rPr>
          <w:i/>
        </w:rPr>
        <w:t xml:space="preserve">: М. </w:t>
      </w:r>
      <w:proofErr w:type="spellStart"/>
      <w:r w:rsidRPr="00344DD1">
        <w:rPr>
          <w:i/>
        </w:rPr>
        <w:t>Седіло</w:t>
      </w:r>
      <w:proofErr w:type="spellEnd"/>
      <w:r w:rsidRPr="00344DD1">
        <w:rPr>
          <w:i/>
        </w:rPr>
        <w:t xml:space="preserve"> – голова постійної комісії.</w:t>
      </w:r>
    </w:p>
    <w:p w:rsidR="006C60DF" w:rsidRPr="00344DD1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i/>
        </w:rPr>
      </w:pPr>
      <w:r w:rsidRPr="00344DD1">
        <w:rPr>
          <w:b/>
          <w:bCs/>
        </w:rPr>
        <w:t>Про внесення змін до рішення обласної ради від 27.04.2021 № 133 «Про перелік об’єктів спільної власності територіальних громад області, що підлягають приватизації способом аукціону».</w:t>
      </w:r>
      <w:r w:rsidR="00344DD1" w:rsidRPr="00344DD1">
        <w:rPr>
          <w:b/>
          <w:bCs/>
        </w:rPr>
        <w:br/>
      </w:r>
      <w:r w:rsidRPr="00344DD1">
        <w:rPr>
          <w:iCs/>
        </w:rPr>
        <w:t>(280-ПР від 24.06.2021)</w:t>
      </w:r>
      <w:r w:rsidR="00344DD1" w:rsidRPr="00344DD1">
        <w:rPr>
          <w:iCs/>
        </w:rPr>
        <w:br/>
      </w:r>
      <w:r w:rsidRPr="00344DD1">
        <w:rPr>
          <w:i/>
        </w:rPr>
        <w:t>Доповідає: Т. Зозуля – в. о. начальника управління майном спільної власності</w:t>
      </w:r>
      <w:r w:rsidR="00CD788B" w:rsidRPr="00344DD1">
        <w:rPr>
          <w:i/>
        </w:rPr>
        <w:t xml:space="preserve"> Львівської обласної ради.</w:t>
      </w:r>
      <w:r w:rsidR="00344DD1">
        <w:rPr>
          <w:i/>
        </w:rPr>
        <w:br/>
      </w:r>
      <w:proofErr w:type="spellStart"/>
      <w:r w:rsidRPr="00344DD1">
        <w:rPr>
          <w:i/>
        </w:rPr>
        <w:t>Співдоповідає</w:t>
      </w:r>
      <w:proofErr w:type="spellEnd"/>
      <w:r w:rsidRPr="00344DD1">
        <w:rPr>
          <w:i/>
        </w:rPr>
        <w:t xml:space="preserve">: М. </w:t>
      </w:r>
      <w:proofErr w:type="spellStart"/>
      <w:r w:rsidRPr="00344DD1">
        <w:rPr>
          <w:i/>
        </w:rPr>
        <w:t>Седіло</w:t>
      </w:r>
      <w:proofErr w:type="spellEnd"/>
      <w:r w:rsidRPr="00344DD1">
        <w:rPr>
          <w:i/>
        </w:rPr>
        <w:t xml:space="preserve"> – голова постійної комісії.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623FBF">
        <w:rPr>
          <w:b/>
          <w:bCs/>
        </w:rPr>
        <w:t xml:space="preserve">Про внесення змін до рішення обласної ради від 19.11.2020 № </w:t>
      </w:r>
      <w:r w:rsidR="00094B9B">
        <w:rPr>
          <w:b/>
          <w:bCs/>
        </w:rPr>
        <w:t>1106 «Про затвердження П</w:t>
      </w:r>
      <w:r w:rsidRPr="00623FBF">
        <w:rPr>
          <w:b/>
          <w:bCs/>
        </w:rPr>
        <w:t>ереліку другого типу (об’єкти, які передаються в оренду без проведення аукціону)».</w:t>
      </w:r>
      <w:r w:rsidR="00623FBF" w:rsidRPr="00623FBF">
        <w:rPr>
          <w:b/>
          <w:bCs/>
        </w:rPr>
        <w:br/>
      </w:r>
      <w:r w:rsidRPr="00623FBF">
        <w:rPr>
          <w:iCs/>
        </w:rPr>
        <w:t>(284 – ПР від 24.06.2021)</w:t>
      </w:r>
      <w:r w:rsidR="00623FBF" w:rsidRPr="00623FBF">
        <w:rPr>
          <w:iCs/>
        </w:rPr>
        <w:br/>
      </w:r>
      <w:r w:rsidRPr="00623FBF">
        <w:rPr>
          <w:i/>
        </w:rPr>
        <w:t>Доповідає: Т. Зозуля – в. о. начальника управління майном спільної власності</w:t>
      </w:r>
      <w:r w:rsidR="00CD788B" w:rsidRPr="00623FBF">
        <w:rPr>
          <w:i/>
        </w:rPr>
        <w:t xml:space="preserve"> Львівської обласної ради.</w:t>
      </w:r>
      <w:r w:rsidR="00623FBF">
        <w:rPr>
          <w:i/>
        </w:rPr>
        <w:br/>
      </w:r>
      <w:proofErr w:type="spellStart"/>
      <w:r w:rsidRPr="00623FBF">
        <w:rPr>
          <w:i/>
        </w:rPr>
        <w:t>Співдоповідає</w:t>
      </w:r>
      <w:proofErr w:type="spellEnd"/>
      <w:r w:rsidRPr="00623FBF">
        <w:rPr>
          <w:i/>
        </w:rPr>
        <w:t xml:space="preserve">: М. </w:t>
      </w:r>
      <w:proofErr w:type="spellStart"/>
      <w:r w:rsidRPr="00623FBF">
        <w:rPr>
          <w:i/>
        </w:rPr>
        <w:t>Седіло</w:t>
      </w:r>
      <w:proofErr w:type="spellEnd"/>
      <w:r w:rsidRPr="00623FBF">
        <w:rPr>
          <w:i/>
        </w:rPr>
        <w:t xml:space="preserve">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bCs/>
        </w:rPr>
      </w:pPr>
      <w:r w:rsidRPr="00D95177">
        <w:rPr>
          <w:b/>
          <w:bCs/>
        </w:rPr>
        <w:t xml:space="preserve">Про передачу рухомого майна з балансу департаменту комунікацій та внутрішньої політики Львівської облдержадміністрації на </w:t>
      </w:r>
      <w:proofErr w:type="spellStart"/>
      <w:r w:rsidRPr="00D95177">
        <w:rPr>
          <w:b/>
          <w:bCs/>
        </w:rPr>
        <w:t>ба</w:t>
      </w:r>
      <w:proofErr w:type="spellEnd"/>
      <w:r w:rsidRPr="00D95177">
        <w:rPr>
          <w:b/>
          <w:bCs/>
        </w:rPr>
        <w:t>ланс </w:t>
      </w:r>
      <w:r w:rsidR="001806E3">
        <w:rPr>
          <w:b/>
          <w:bCs/>
        </w:rPr>
        <w:t>КП ЛОР</w:t>
      </w:r>
      <w:r w:rsidRPr="00D95177">
        <w:rPr>
          <w:b/>
          <w:bCs/>
        </w:rPr>
        <w:t> «Нерухомість та майно».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Cs/>
        </w:rPr>
      </w:pPr>
      <w:r w:rsidRPr="00D95177">
        <w:rPr>
          <w:iCs/>
        </w:rPr>
        <w:t>(288-ПР від 24.06.2021)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r w:rsidRPr="00D95177">
        <w:rPr>
          <w:i/>
        </w:rPr>
        <w:t>Доповідає: Т.</w:t>
      </w:r>
      <w:r w:rsidR="003027B9">
        <w:rPr>
          <w:i/>
        </w:rPr>
        <w:t xml:space="preserve"> </w:t>
      </w:r>
      <w:r w:rsidRPr="00D95177">
        <w:rPr>
          <w:i/>
        </w:rPr>
        <w:t>Зозуля – в. о. начальника управління майном спільної власності</w:t>
      </w:r>
      <w:r w:rsidR="00CD788B" w:rsidRPr="00D95177">
        <w:rPr>
          <w:i/>
        </w:rPr>
        <w:t xml:space="preserve"> Львівської обласної ради.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i/>
        </w:rPr>
      </w:pPr>
      <w:r w:rsidRPr="00623FBF">
        <w:rPr>
          <w:b/>
          <w:bCs/>
        </w:rPr>
        <w:t xml:space="preserve">Про створення комунального закладу Львівської обласної ради </w:t>
      </w:r>
      <w:r w:rsidRPr="00623FBF">
        <w:rPr>
          <w:rFonts w:eastAsia="Times New Roman"/>
          <w:b/>
          <w:bCs/>
        </w:rPr>
        <w:t>«Центр соціальної підтримки дітей та сімей».</w:t>
      </w:r>
      <w:r w:rsidR="00623FBF" w:rsidRPr="00623FBF">
        <w:rPr>
          <w:rFonts w:eastAsia="Times New Roman"/>
          <w:b/>
          <w:bCs/>
        </w:rPr>
        <w:br/>
      </w:r>
      <w:r w:rsidRPr="00D95177">
        <w:t>(285-ПР від 24.06.2021)</w:t>
      </w:r>
      <w:r w:rsidR="00623FBF">
        <w:br/>
      </w:r>
      <w:r w:rsidRPr="00623FBF">
        <w:rPr>
          <w:i/>
        </w:rPr>
        <w:t>Доповідає: Т.</w:t>
      </w:r>
      <w:r w:rsidR="003027B9">
        <w:rPr>
          <w:i/>
        </w:rPr>
        <w:t xml:space="preserve"> </w:t>
      </w:r>
      <w:r w:rsidRPr="00623FBF">
        <w:rPr>
          <w:i/>
        </w:rPr>
        <w:t>Зозуля – в. о. начальника управління майном спільної власності</w:t>
      </w:r>
      <w:r w:rsidR="00CD788B" w:rsidRPr="00623FBF">
        <w:rPr>
          <w:i/>
        </w:rPr>
        <w:t xml:space="preserve"> Львівської обласної ради.</w:t>
      </w:r>
      <w:r w:rsidR="00623FBF">
        <w:rPr>
          <w:i/>
        </w:rPr>
        <w:br/>
      </w:r>
      <w:proofErr w:type="spellStart"/>
      <w:r w:rsidRPr="00623FBF">
        <w:rPr>
          <w:i/>
        </w:rPr>
        <w:t>Співдоповідає</w:t>
      </w:r>
      <w:proofErr w:type="spellEnd"/>
      <w:r w:rsidRPr="00623FBF">
        <w:rPr>
          <w:i/>
        </w:rPr>
        <w:t xml:space="preserve">: М. </w:t>
      </w:r>
      <w:proofErr w:type="spellStart"/>
      <w:r w:rsidRPr="00623FBF">
        <w:rPr>
          <w:i/>
        </w:rPr>
        <w:t>Седіло</w:t>
      </w:r>
      <w:proofErr w:type="spellEnd"/>
      <w:r w:rsidRPr="00623FBF">
        <w:rPr>
          <w:i/>
        </w:rPr>
        <w:t xml:space="preserve"> – голова постійної комісії.</w:t>
      </w:r>
    </w:p>
    <w:p w:rsidR="00C8350C" w:rsidRPr="00623FBF" w:rsidRDefault="006C60DF" w:rsidP="00A02E83">
      <w:pPr>
        <w:pStyle w:val="a3"/>
        <w:numPr>
          <w:ilvl w:val="0"/>
          <w:numId w:val="5"/>
        </w:numPr>
        <w:shd w:val="clear" w:color="auto" w:fill="FFFFFF"/>
        <w:tabs>
          <w:tab w:val="num" w:pos="456"/>
        </w:tabs>
        <w:spacing w:line="276" w:lineRule="auto"/>
        <w:ind w:left="426" w:hanging="426"/>
        <w:textAlignment w:val="baseline"/>
        <w:outlineLvl w:val="1"/>
        <w:rPr>
          <w:b/>
          <w:bCs/>
          <w:iCs/>
        </w:rPr>
      </w:pPr>
      <w:r w:rsidRPr="00623FBF">
        <w:rPr>
          <w:b/>
          <w:bCs/>
        </w:rPr>
        <w:t>Про продовження науково-педагогічного експерименту «</w:t>
      </w:r>
      <w:proofErr w:type="spellStart"/>
      <w:r w:rsidRPr="00623FBF">
        <w:rPr>
          <w:b/>
          <w:bCs/>
        </w:rPr>
        <w:t>Освітньо-соціально-культурний</w:t>
      </w:r>
      <w:proofErr w:type="spellEnd"/>
      <w:r w:rsidRPr="00623FBF">
        <w:rPr>
          <w:b/>
          <w:bCs/>
        </w:rPr>
        <w:t xml:space="preserve"> центр для дітей з особливими освітніми потребами</w:t>
      </w:r>
      <w:r w:rsidR="00BD6EA5">
        <w:rPr>
          <w:b/>
          <w:bCs/>
        </w:rPr>
        <w:t>»</w:t>
      </w:r>
      <w:r w:rsidRPr="00623FBF">
        <w:rPr>
          <w:b/>
          <w:bCs/>
        </w:rPr>
        <w:t>.</w:t>
      </w:r>
      <w:r w:rsidR="00623FBF" w:rsidRPr="00623FBF">
        <w:rPr>
          <w:b/>
          <w:bCs/>
        </w:rPr>
        <w:br/>
      </w:r>
      <w:r w:rsidRPr="00623FBF">
        <w:rPr>
          <w:iCs/>
        </w:rPr>
        <w:t>(289-ПР від 24.06.2021)</w:t>
      </w:r>
      <w:r w:rsidR="00623FBF" w:rsidRPr="00623FBF">
        <w:rPr>
          <w:iCs/>
        </w:rPr>
        <w:br/>
      </w:r>
      <w:r w:rsidRPr="00623FBF">
        <w:rPr>
          <w:i/>
        </w:rPr>
        <w:lastRenderedPageBreak/>
        <w:t xml:space="preserve">Доповідає: І. </w:t>
      </w:r>
      <w:proofErr w:type="spellStart"/>
      <w:r w:rsidRPr="00623FBF">
        <w:rPr>
          <w:i/>
        </w:rPr>
        <w:t>Герус</w:t>
      </w:r>
      <w:proofErr w:type="spellEnd"/>
      <w:r w:rsidR="00C8350C" w:rsidRPr="00623FBF">
        <w:rPr>
          <w:i/>
        </w:rPr>
        <w:t xml:space="preserve"> – </w:t>
      </w:r>
      <w:r w:rsidRPr="00623FBF">
        <w:rPr>
          <w:i/>
        </w:rPr>
        <w:t>голова постійної комісії</w:t>
      </w:r>
      <w:r w:rsidR="00C8350C" w:rsidRPr="00623FBF">
        <w:rPr>
          <w:i/>
        </w:rPr>
        <w:t>.</w:t>
      </w:r>
      <w:r w:rsidR="00623FBF" w:rsidRPr="00623FBF">
        <w:rPr>
          <w:i/>
        </w:rPr>
        <w:br/>
      </w:r>
      <w:proofErr w:type="spellStart"/>
      <w:r w:rsidRPr="00623FBF">
        <w:rPr>
          <w:i/>
        </w:rPr>
        <w:t>Співдоповіда</w:t>
      </w:r>
      <w:r w:rsidR="00C8350C" w:rsidRPr="00623FBF">
        <w:rPr>
          <w:i/>
        </w:rPr>
        <w:t>ють</w:t>
      </w:r>
      <w:proofErr w:type="spellEnd"/>
      <w:r w:rsidRPr="00623FBF">
        <w:rPr>
          <w:i/>
        </w:rPr>
        <w:t>: Т.</w:t>
      </w:r>
      <w:r w:rsidR="003027B9">
        <w:rPr>
          <w:i/>
        </w:rPr>
        <w:t xml:space="preserve"> </w:t>
      </w:r>
      <w:r w:rsidRPr="00623FBF">
        <w:rPr>
          <w:i/>
        </w:rPr>
        <w:t>Зозуля – в. о. начальника управління майном спільної власності</w:t>
      </w:r>
      <w:r w:rsidR="00C8350C" w:rsidRPr="00623FBF">
        <w:rPr>
          <w:i/>
        </w:rPr>
        <w:t xml:space="preserve"> Львівської обласної ради;</w:t>
      </w:r>
      <w:r w:rsidR="00623FBF">
        <w:rPr>
          <w:i/>
        </w:rPr>
        <w:br/>
      </w:r>
      <w:r w:rsidRPr="00623FBF">
        <w:rPr>
          <w:i/>
        </w:rPr>
        <w:t xml:space="preserve">М. </w:t>
      </w:r>
      <w:proofErr w:type="spellStart"/>
      <w:r w:rsidRPr="00623FBF">
        <w:rPr>
          <w:i/>
        </w:rPr>
        <w:t>Седіло</w:t>
      </w:r>
      <w:proofErr w:type="spellEnd"/>
      <w:r w:rsidRPr="00623FBF">
        <w:rPr>
          <w:i/>
        </w:rPr>
        <w:t xml:space="preserve"> – голова постійної комісії.</w:t>
      </w:r>
    </w:p>
    <w:p w:rsidR="00C8350C" w:rsidRPr="00D95177" w:rsidRDefault="00C8350C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D95177">
        <w:rPr>
          <w:b/>
        </w:rPr>
        <w:t xml:space="preserve">Про </w:t>
      </w:r>
      <w:r w:rsidR="002C48D2" w:rsidRPr="00D95177">
        <w:rPr>
          <w:b/>
        </w:rPr>
        <w:t xml:space="preserve">звіт в. о. директора комунального підприємства Львівської обласної ради «Реставрація та управління замками і палацами Львівщини» В. </w:t>
      </w:r>
      <w:proofErr w:type="spellStart"/>
      <w:r w:rsidR="002C48D2" w:rsidRPr="00D95177">
        <w:rPr>
          <w:b/>
        </w:rPr>
        <w:t>Потюка</w:t>
      </w:r>
      <w:proofErr w:type="spellEnd"/>
      <w:r w:rsidR="002C48D2" w:rsidRPr="00D95177">
        <w:rPr>
          <w:b/>
        </w:rPr>
        <w:t xml:space="preserve"> щодо діяльності комунального підприємства Львівської обласної ради «Реставрація та управління замками і палацами Львівщини» за 2016 – 2021 роки.</w:t>
      </w:r>
      <w:r w:rsidR="002C48D2" w:rsidRPr="00D95177">
        <w:rPr>
          <w:b/>
        </w:rPr>
        <w:br/>
      </w:r>
      <w:r w:rsidR="002C48D2" w:rsidRPr="00D95177">
        <w:t>(295-ПР від 25.06.2021)</w:t>
      </w:r>
      <w:r w:rsidR="002C48D2" w:rsidRPr="00D95177">
        <w:br/>
      </w:r>
      <w:r w:rsidR="002C48D2" w:rsidRPr="00D95177">
        <w:rPr>
          <w:i/>
        </w:rPr>
        <w:t xml:space="preserve">Доповідає: В. </w:t>
      </w:r>
      <w:proofErr w:type="spellStart"/>
      <w:r w:rsidR="002C48D2" w:rsidRPr="00D95177">
        <w:rPr>
          <w:i/>
        </w:rPr>
        <w:t>Потюк</w:t>
      </w:r>
      <w:proofErr w:type="spellEnd"/>
      <w:r w:rsidR="002C48D2" w:rsidRPr="00D95177">
        <w:rPr>
          <w:i/>
        </w:rPr>
        <w:t xml:space="preserve"> – в. о. директора КР ЛОР «Реставрація та управління замками і палацами Львівщини».</w:t>
      </w:r>
      <w:r w:rsidR="002C48D2" w:rsidRPr="00D95177">
        <w:rPr>
          <w:i/>
        </w:rPr>
        <w:br/>
      </w:r>
      <w:proofErr w:type="spellStart"/>
      <w:r w:rsidR="002C48D2" w:rsidRPr="00D95177">
        <w:rPr>
          <w:i/>
        </w:rPr>
        <w:t>Співдоповідають</w:t>
      </w:r>
      <w:proofErr w:type="spellEnd"/>
      <w:r w:rsidR="002C48D2" w:rsidRPr="00D95177">
        <w:rPr>
          <w:i/>
        </w:rPr>
        <w:t xml:space="preserve">: М. </w:t>
      </w:r>
      <w:proofErr w:type="spellStart"/>
      <w:r w:rsidR="002C48D2" w:rsidRPr="00D95177">
        <w:rPr>
          <w:i/>
        </w:rPr>
        <w:t>Седіло</w:t>
      </w:r>
      <w:proofErr w:type="spellEnd"/>
      <w:r w:rsidR="002C48D2" w:rsidRPr="00D95177">
        <w:rPr>
          <w:i/>
        </w:rPr>
        <w:t xml:space="preserve"> – голова постійної комісії;</w:t>
      </w:r>
      <w:r w:rsidR="002C48D2" w:rsidRPr="00D95177">
        <w:rPr>
          <w:i/>
        </w:rPr>
        <w:br/>
        <w:t>І. Щурко – голова постійної комісії.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623FBF">
        <w:rPr>
          <w:b/>
          <w:bCs/>
        </w:rPr>
        <w:t>Про реорганізацію комунального підприємства Львівської обласної ради «Реставрація та управління замками і палацами Львівщини» шляхом приєднання його до комунального підприємства Львівської обласної ради «Технічний нагляд».</w:t>
      </w:r>
      <w:r w:rsidR="00623FBF" w:rsidRPr="00623FBF">
        <w:rPr>
          <w:b/>
          <w:bCs/>
        </w:rPr>
        <w:br/>
      </w:r>
      <w:r w:rsidRPr="00623FBF">
        <w:rPr>
          <w:iCs/>
        </w:rPr>
        <w:t>(278-ПР від 24.06.2021)</w:t>
      </w:r>
      <w:r w:rsidR="00623FBF" w:rsidRPr="00623FBF">
        <w:rPr>
          <w:iCs/>
        </w:rPr>
        <w:br/>
      </w:r>
      <w:r w:rsidRPr="00623FBF">
        <w:rPr>
          <w:i/>
        </w:rPr>
        <w:t>Доповідає: Т. Зозуля – в. о. начальника управління майном спільної власності</w:t>
      </w:r>
      <w:r w:rsidR="00AE5E32" w:rsidRPr="00623FBF">
        <w:rPr>
          <w:i/>
        </w:rPr>
        <w:t xml:space="preserve"> Львівської обласної ради.</w:t>
      </w:r>
      <w:r w:rsidR="00623FBF">
        <w:rPr>
          <w:i/>
        </w:rPr>
        <w:br/>
      </w:r>
      <w:proofErr w:type="spellStart"/>
      <w:r w:rsidRPr="00623FBF">
        <w:rPr>
          <w:i/>
        </w:rPr>
        <w:t>Співдоповідає</w:t>
      </w:r>
      <w:proofErr w:type="spellEnd"/>
      <w:r w:rsidRPr="00623FBF">
        <w:rPr>
          <w:i/>
        </w:rPr>
        <w:t xml:space="preserve">: М. </w:t>
      </w:r>
      <w:proofErr w:type="spellStart"/>
      <w:r w:rsidRPr="00623FBF">
        <w:rPr>
          <w:i/>
        </w:rPr>
        <w:t>Седіло</w:t>
      </w:r>
      <w:proofErr w:type="spellEnd"/>
      <w:r w:rsidRPr="00623FBF">
        <w:rPr>
          <w:i/>
        </w:rPr>
        <w:t xml:space="preserve">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D95177">
        <w:rPr>
          <w:b/>
          <w:bCs/>
        </w:rPr>
        <w:t>Про внесення змін до рішення Львівської обласної ради від 20.10.2009 №</w:t>
      </w:r>
      <w:r w:rsidR="000228F5">
        <w:rPr>
          <w:b/>
          <w:bCs/>
        </w:rPr>
        <w:t xml:space="preserve"> </w:t>
      </w:r>
      <w:r w:rsidRPr="00D95177">
        <w:rPr>
          <w:b/>
          <w:bCs/>
        </w:rPr>
        <w:t>1044 «Про окремі питання функціонування обласних комунальних підприємств»</w:t>
      </w:r>
      <w:r w:rsidR="000F1881">
        <w:rPr>
          <w:b/>
          <w:bCs/>
        </w:rPr>
        <w:t>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Cs/>
        </w:rPr>
      </w:pPr>
      <w:r w:rsidRPr="00D95177">
        <w:rPr>
          <w:iCs/>
        </w:rPr>
        <w:t>(281-ПР від 24.06.2021)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r w:rsidRPr="00D95177">
        <w:rPr>
          <w:i/>
        </w:rPr>
        <w:t>Доповідає: Т.</w:t>
      </w:r>
      <w:r w:rsidR="000228F5">
        <w:rPr>
          <w:i/>
        </w:rPr>
        <w:t xml:space="preserve"> </w:t>
      </w:r>
      <w:r w:rsidRPr="00D95177">
        <w:rPr>
          <w:i/>
        </w:rPr>
        <w:t>Зозуля – в. о. начальника управління майном спільної власності</w:t>
      </w:r>
      <w:r w:rsidR="00114CA3" w:rsidRPr="00D95177">
        <w:rPr>
          <w:i/>
        </w:rPr>
        <w:t xml:space="preserve"> </w:t>
      </w:r>
      <w:r w:rsidR="00724D2B">
        <w:rPr>
          <w:i/>
        </w:rPr>
        <w:t>Л</w:t>
      </w:r>
      <w:r w:rsidR="00114CA3" w:rsidRPr="00D95177">
        <w:rPr>
          <w:i/>
        </w:rPr>
        <w:t>ьвівської обласної ради.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</w:rPr>
      </w:pPr>
      <w:r w:rsidRPr="00D95177">
        <w:rPr>
          <w:b/>
          <w:bCs/>
        </w:rPr>
        <w:t>Про затвердження Положення про порядок відчуження та списання рухомого майна, яке належить до спільної власності територіальних громад Львівської області.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Cs/>
        </w:rPr>
      </w:pPr>
      <w:r w:rsidRPr="00D95177">
        <w:rPr>
          <w:iCs/>
        </w:rPr>
        <w:t>(287- ПР від 24.06.2021)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r w:rsidRPr="00D95177">
        <w:rPr>
          <w:i/>
        </w:rPr>
        <w:t>Доповідає: Т.</w:t>
      </w:r>
      <w:r w:rsidR="000228F5">
        <w:rPr>
          <w:i/>
        </w:rPr>
        <w:t xml:space="preserve"> </w:t>
      </w:r>
      <w:r w:rsidRPr="00D95177">
        <w:rPr>
          <w:i/>
        </w:rPr>
        <w:t>Зозуля – в. о. начальника управління майном спільної власності</w:t>
      </w:r>
      <w:r w:rsidR="00B73EDD" w:rsidRPr="00D95177">
        <w:rPr>
          <w:i/>
        </w:rPr>
        <w:t xml:space="preserve"> Львівської обласної ради.</w:t>
      </w:r>
    </w:p>
    <w:p w:rsidR="006C60DF" w:rsidRPr="00D95177" w:rsidRDefault="006C60DF" w:rsidP="00A02E83">
      <w:pPr>
        <w:pStyle w:val="a3"/>
        <w:spacing w:line="276" w:lineRule="auto"/>
        <w:ind w:left="426"/>
        <w:outlineLvl w:val="1"/>
        <w:rPr>
          <w:i/>
        </w:rPr>
      </w:pPr>
      <w:proofErr w:type="spellStart"/>
      <w:r w:rsidRPr="00D95177">
        <w:rPr>
          <w:i/>
        </w:rPr>
        <w:t>Співдоповідає</w:t>
      </w:r>
      <w:proofErr w:type="spellEnd"/>
      <w:r w:rsidRPr="00D95177">
        <w:rPr>
          <w:i/>
        </w:rPr>
        <w:t xml:space="preserve">: М. </w:t>
      </w:r>
      <w:proofErr w:type="spellStart"/>
      <w:r w:rsidRPr="00D95177">
        <w:rPr>
          <w:i/>
        </w:rPr>
        <w:t>Седіло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  <w:tab w:val="num" w:pos="567"/>
        </w:tabs>
        <w:spacing w:line="276" w:lineRule="auto"/>
        <w:ind w:left="426" w:hanging="426"/>
        <w:rPr>
          <w:color w:val="000000"/>
        </w:rPr>
      </w:pPr>
      <w:r w:rsidRPr="00623FBF">
        <w:rPr>
          <w:b/>
          <w:iCs/>
          <w:color w:val="000000" w:themeColor="text1"/>
        </w:rPr>
        <w:t xml:space="preserve">Про затвердження плану роботи Львівської обласної ради на </w:t>
      </w:r>
      <w:r w:rsidR="000228F5">
        <w:rPr>
          <w:b/>
          <w:iCs/>
          <w:color w:val="000000" w:themeColor="text1"/>
        </w:rPr>
        <w:t xml:space="preserve">                 </w:t>
      </w:r>
      <w:r w:rsidRPr="00623FBF">
        <w:rPr>
          <w:b/>
          <w:iCs/>
          <w:color w:val="000000" w:themeColor="text1"/>
        </w:rPr>
        <w:t>ІІ півріччя 2021 року.</w:t>
      </w:r>
      <w:r w:rsidR="00623FBF">
        <w:rPr>
          <w:b/>
          <w:iCs/>
          <w:color w:val="000000" w:themeColor="text1"/>
        </w:rPr>
        <w:br/>
      </w:r>
      <w:r w:rsidRPr="00623FBF">
        <w:rPr>
          <w:iCs/>
          <w:color w:val="000000" w:themeColor="text1"/>
        </w:rPr>
        <w:t>(261-ПР від 09.06.2021)</w:t>
      </w:r>
      <w:r w:rsidRPr="00623FBF">
        <w:rPr>
          <w:iCs/>
          <w:color w:val="000000" w:themeColor="text1"/>
        </w:rPr>
        <w:br/>
      </w:r>
      <w:r w:rsidRPr="00623FBF">
        <w:rPr>
          <w:i/>
        </w:rPr>
        <w:t xml:space="preserve">Доповідає: І. </w:t>
      </w:r>
      <w:proofErr w:type="spellStart"/>
      <w:r w:rsidRPr="00623FBF">
        <w:rPr>
          <w:i/>
        </w:rPr>
        <w:t>Гримак</w:t>
      </w:r>
      <w:proofErr w:type="spellEnd"/>
      <w:r w:rsidRPr="00623FBF">
        <w:rPr>
          <w:i/>
        </w:rPr>
        <w:t xml:space="preserve"> – голова обласної ради.</w:t>
      </w:r>
    </w:p>
    <w:p w:rsidR="006C60DF" w:rsidRPr="00623FBF" w:rsidRDefault="00943C0E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Про П</w:t>
      </w:r>
      <w:r w:rsidR="006C60DF" w:rsidRPr="00623FBF">
        <w:rPr>
          <w:b/>
          <w:bCs/>
          <w:color w:val="000000" w:themeColor="text1"/>
        </w:rPr>
        <w:t>очесну відзнаку Львівської обласної ради «30 років незалежності України»</w:t>
      </w:r>
      <w:r w:rsidR="00623FBF" w:rsidRPr="00623FBF">
        <w:rPr>
          <w:b/>
          <w:bCs/>
          <w:color w:val="000000" w:themeColor="text1"/>
        </w:rPr>
        <w:t>.</w:t>
      </w:r>
      <w:r w:rsidR="00623FBF" w:rsidRPr="00623FBF">
        <w:rPr>
          <w:b/>
          <w:bCs/>
          <w:color w:val="000000" w:themeColor="text1"/>
        </w:rPr>
        <w:br/>
      </w:r>
      <w:r w:rsidR="006C60DF" w:rsidRPr="00623FBF">
        <w:rPr>
          <w:iCs/>
          <w:color w:val="000000" w:themeColor="text1"/>
        </w:rPr>
        <w:t>(276-ПР від 24.06.2021)</w:t>
      </w:r>
      <w:r w:rsidR="00623FBF">
        <w:rPr>
          <w:iCs/>
          <w:color w:val="000000" w:themeColor="text1"/>
        </w:rPr>
        <w:br/>
      </w:r>
      <w:r w:rsidR="006C60DF" w:rsidRPr="00623FBF">
        <w:rPr>
          <w:i/>
          <w:iCs/>
          <w:color w:val="000000" w:themeColor="text1"/>
        </w:rPr>
        <w:t xml:space="preserve">Доповідає: І. </w:t>
      </w:r>
      <w:proofErr w:type="spellStart"/>
      <w:r w:rsidR="006C60DF" w:rsidRPr="00623FBF">
        <w:rPr>
          <w:i/>
          <w:iCs/>
          <w:color w:val="000000" w:themeColor="text1"/>
        </w:rPr>
        <w:t>Гримак</w:t>
      </w:r>
      <w:proofErr w:type="spellEnd"/>
      <w:r w:rsidR="00E14D7B" w:rsidRPr="00623FBF">
        <w:rPr>
          <w:i/>
          <w:iCs/>
          <w:color w:val="000000" w:themeColor="text1"/>
        </w:rPr>
        <w:t xml:space="preserve"> – </w:t>
      </w:r>
      <w:r w:rsidR="006C60DF" w:rsidRPr="00623FBF">
        <w:rPr>
          <w:i/>
          <w:iCs/>
          <w:color w:val="000000" w:themeColor="text1"/>
        </w:rPr>
        <w:t>голова обласної ради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623FBF">
        <w:rPr>
          <w:b/>
          <w:iCs/>
          <w:color w:val="000000" w:themeColor="text1"/>
        </w:rPr>
        <w:t xml:space="preserve">Про проголошення 2021 року Роком Григорія </w:t>
      </w:r>
      <w:proofErr w:type="spellStart"/>
      <w:r w:rsidRPr="00623FBF">
        <w:rPr>
          <w:b/>
          <w:iCs/>
          <w:color w:val="000000" w:themeColor="text1"/>
        </w:rPr>
        <w:t>Кузневича</w:t>
      </w:r>
      <w:proofErr w:type="spellEnd"/>
      <w:r w:rsidRPr="00623FBF">
        <w:rPr>
          <w:b/>
          <w:iCs/>
          <w:color w:val="000000" w:themeColor="text1"/>
        </w:rPr>
        <w:t>.</w:t>
      </w:r>
      <w:r w:rsidRPr="00623FBF">
        <w:rPr>
          <w:b/>
          <w:iCs/>
          <w:color w:val="000000" w:themeColor="text1"/>
        </w:rPr>
        <w:br/>
      </w:r>
      <w:r w:rsidRPr="00623FBF">
        <w:rPr>
          <w:iCs/>
          <w:color w:val="000000" w:themeColor="text1"/>
        </w:rPr>
        <w:t>(254-ПР від 02.06.2021)</w:t>
      </w:r>
      <w:r w:rsidR="00623FBF">
        <w:rPr>
          <w:iCs/>
          <w:color w:val="000000" w:themeColor="text1"/>
        </w:rPr>
        <w:br/>
      </w:r>
      <w:r w:rsidRPr="00623FBF">
        <w:rPr>
          <w:i/>
          <w:iCs/>
          <w:color w:val="000000" w:themeColor="text1"/>
        </w:rPr>
        <w:t>Доповідає: І. Щурко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bookmarkStart w:id="2" w:name="_Hlk75522782"/>
      <w:r w:rsidRPr="00D95177">
        <w:rPr>
          <w:b/>
        </w:rPr>
        <w:t>Про представлення колективу Львівського національного академічного театру опери та балету імені Соломії Крушельницької до нагородження Грамотою Верховної Ради України.</w:t>
      </w:r>
      <w:r w:rsidRPr="00D95177">
        <w:rPr>
          <w:b/>
        </w:rPr>
        <w:br/>
      </w:r>
      <w:r w:rsidRPr="00D95177">
        <w:t>(250-ПР від 26.05.2021)</w:t>
      </w:r>
      <w:r w:rsidRPr="00D95177">
        <w:br/>
      </w:r>
      <w:r w:rsidRPr="00D95177">
        <w:rPr>
          <w:i/>
        </w:rPr>
        <w:t xml:space="preserve">Доповідає: Р. </w:t>
      </w:r>
      <w:proofErr w:type="spellStart"/>
      <w:r w:rsidRPr="00D95177">
        <w:rPr>
          <w:i/>
        </w:rPr>
        <w:t>Фединяк</w:t>
      </w:r>
      <w:proofErr w:type="spellEnd"/>
      <w:r w:rsidRPr="00D95177">
        <w:rPr>
          <w:i/>
        </w:rPr>
        <w:t xml:space="preserve">  – голова постійної комісії.</w:t>
      </w:r>
    </w:p>
    <w:bookmarkEnd w:id="2"/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623FBF">
        <w:rPr>
          <w:b/>
        </w:rPr>
        <w:t>Про представлення до нагородження відзнаками Верховної Ради України.</w:t>
      </w:r>
      <w:r w:rsidR="00623FBF" w:rsidRPr="00623FBF">
        <w:rPr>
          <w:b/>
        </w:rPr>
        <w:br/>
      </w:r>
      <w:r w:rsidRPr="00623FBF">
        <w:rPr>
          <w:bCs/>
          <w:iCs/>
        </w:rPr>
        <w:t>(252-ПР від 27.05.2021)</w:t>
      </w:r>
      <w:r w:rsidR="00623FBF">
        <w:rPr>
          <w:bCs/>
          <w:iCs/>
        </w:rPr>
        <w:br/>
      </w:r>
      <w:r w:rsidRPr="00623FBF">
        <w:rPr>
          <w:i/>
        </w:rPr>
        <w:t xml:space="preserve">Доповідає: Р. </w:t>
      </w:r>
      <w:proofErr w:type="spellStart"/>
      <w:r w:rsidRPr="00623FBF">
        <w:rPr>
          <w:i/>
        </w:rPr>
        <w:t>Фединяк</w:t>
      </w:r>
      <w:proofErr w:type="spellEnd"/>
      <w:r w:rsidRPr="00623FBF">
        <w:rPr>
          <w:i/>
        </w:rPr>
        <w:t xml:space="preserve">  – голова постійної комісії.</w:t>
      </w:r>
    </w:p>
    <w:p w:rsidR="006C60DF" w:rsidRPr="00623FBF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623FBF">
        <w:rPr>
          <w:b/>
        </w:rPr>
        <w:t>Про представлення до нагородження відзнаками Верховної Ради України.</w:t>
      </w:r>
      <w:r w:rsidR="00623FBF">
        <w:rPr>
          <w:b/>
        </w:rPr>
        <w:br/>
      </w:r>
      <w:r w:rsidRPr="00D95177">
        <w:t>(275-ПР від 24.06.2021)</w:t>
      </w:r>
      <w:r w:rsidRPr="00D95177">
        <w:br/>
      </w:r>
      <w:r w:rsidRPr="00623FBF">
        <w:rPr>
          <w:i/>
        </w:rPr>
        <w:t xml:space="preserve">Доповідає: Р. </w:t>
      </w:r>
      <w:proofErr w:type="spellStart"/>
      <w:r w:rsidRPr="00623FBF">
        <w:rPr>
          <w:i/>
        </w:rPr>
        <w:t>Фединяк</w:t>
      </w:r>
      <w:proofErr w:type="spellEnd"/>
      <w:r w:rsidRPr="00623FBF">
        <w:rPr>
          <w:i/>
        </w:rPr>
        <w:t xml:space="preserve"> 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D95177">
        <w:rPr>
          <w:b/>
        </w:rPr>
        <w:t>Про представлення С. Лепеха до нагородження Почесною грамотою Верховної Ради України.</w:t>
      </w:r>
      <w:r w:rsidRPr="00D95177">
        <w:rPr>
          <w:b/>
        </w:rPr>
        <w:br/>
      </w:r>
      <w:r w:rsidRPr="00D95177">
        <w:t>(236-ПР від 11.05.2021)</w:t>
      </w:r>
      <w:r w:rsidRPr="00D95177">
        <w:br/>
      </w:r>
      <w:r w:rsidRPr="00D95177">
        <w:rPr>
          <w:i/>
        </w:rPr>
        <w:t xml:space="preserve">Доповідає: Р. </w:t>
      </w:r>
      <w:proofErr w:type="spellStart"/>
      <w:r w:rsidRPr="00D95177">
        <w:rPr>
          <w:i/>
        </w:rPr>
        <w:t>Фединяк</w:t>
      </w:r>
      <w:proofErr w:type="spellEnd"/>
      <w:r w:rsidRPr="00D95177">
        <w:rPr>
          <w:i/>
        </w:rPr>
        <w:t xml:space="preserve">  – голова постійної комісії.</w:t>
      </w:r>
    </w:p>
    <w:p w:rsidR="000E6D86" w:rsidRPr="00D95177" w:rsidRDefault="000E6D86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i/>
          <w:iCs/>
          <w:color w:val="000000" w:themeColor="text1"/>
        </w:rPr>
      </w:pPr>
      <w:r w:rsidRPr="00D95177">
        <w:rPr>
          <w:b/>
        </w:rPr>
        <w:t xml:space="preserve">Про представлення О. </w:t>
      </w:r>
      <w:proofErr w:type="spellStart"/>
      <w:r w:rsidRPr="00D95177">
        <w:rPr>
          <w:b/>
        </w:rPr>
        <w:t>Клепуц</w:t>
      </w:r>
      <w:proofErr w:type="spellEnd"/>
      <w:r w:rsidRPr="00D95177">
        <w:rPr>
          <w:b/>
        </w:rPr>
        <w:t xml:space="preserve"> до нагородження Премією Верховної Ради України.</w:t>
      </w:r>
      <w:r w:rsidRPr="00D95177">
        <w:rPr>
          <w:b/>
        </w:rPr>
        <w:br/>
      </w:r>
      <w:r w:rsidRPr="00D95177">
        <w:t>(294-ПР від 25.06.2021)</w:t>
      </w:r>
      <w:r w:rsidRPr="00D95177">
        <w:br/>
      </w:r>
      <w:r w:rsidRPr="00D95177">
        <w:rPr>
          <w:b/>
        </w:rPr>
        <w:t xml:space="preserve"> </w:t>
      </w:r>
      <w:r w:rsidRPr="00D95177">
        <w:rPr>
          <w:i/>
        </w:rPr>
        <w:t xml:space="preserve">Доповідає: І. </w:t>
      </w:r>
      <w:proofErr w:type="spellStart"/>
      <w:r w:rsidRPr="00D95177">
        <w:rPr>
          <w:i/>
        </w:rPr>
        <w:t>Герус</w:t>
      </w:r>
      <w:proofErr w:type="spellEnd"/>
      <w:r w:rsidRPr="00D95177">
        <w:rPr>
          <w:i/>
        </w:rPr>
        <w:t xml:space="preserve"> – голова постійної комісії.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</w:rPr>
      </w:pPr>
      <w:r w:rsidRPr="00D95177">
        <w:rPr>
          <w:b/>
        </w:rPr>
        <w:t>Про заяви Львівської обласної ради.</w:t>
      </w:r>
      <w:r w:rsidRPr="00D95177">
        <w:rPr>
          <w:b/>
        </w:rPr>
        <w:br/>
      </w:r>
      <w:r w:rsidRPr="00D95177">
        <w:t>(232-ПР від 29.04.2021)</w:t>
      </w:r>
      <w:r w:rsidRPr="00D95177">
        <w:br/>
      </w:r>
      <w:r w:rsidRPr="00D95177">
        <w:rPr>
          <w:i/>
        </w:rPr>
        <w:t xml:space="preserve">Доповідає: І. </w:t>
      </w:r>
      <w:proofErr w:type="spellStart"/>
      <w:r w:rsidRPr="00D95177">
        <w:rPr>
          <w:i/>
        </w:rPr>
        <w:t>Гримак</w:t>
      </w:r>
      <w:proofErr w:type="spellEnd"/>
      <w:r w:rsidRPr="00D95177">
        <w:rPr>
          <w:i/>
        </w:rPr>
        <w:t xml:space="preserve">  –  голова обласної ради.</w:t>
      </w:r>
    </w:p>
    <w:p w:rsidR="006C60D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  <w:rPr>
          <w:b/>
          <w:i/>
          <w:iCs/>
          <w:color w:val="000000" w:themeColor="text1"/>
        </w:rPr>
      </w:pPr>
      <w:r w:rsidRPr="00D95177">
        <w:rPr>
          <w:b/>
        </w:rPr>
        <w:t>Про звернення Львівської обласної ради.</w:t>
      </w:r>
      <w:r w:rsidRPr="00D95177">
        <w:rPr>
          <w:b/>
        </w:rPr>
        <w:br/>
      </w:r>
      <w:r w:rsidRPr="00D95177">
        <w:t>(237-ПР від 12.05.2021; 266-ПР від 17.06.2021)</w:t>
      </w:r>
      <w:r w:rsidRPr="00D95177">
        <w:br/>
      </w:r>
      <w:r w:rsidRPr="00D95177">
        <w:rPr>
          <w:i/>
        </w:rPr>
        <w:t xml:space="preserve">Доповідає: І. </w:t>
      </w:r>
      <w:proofErr w:type="spellStart"/>
      <w:r w:rsidRPr="00D95177">
        <w:rPr>
          <w:i/>
        </w:rPr>
        <w:t>Гримак</w:t>
      </w:r>
      <w:proofErr w:type="spellEnd"/>
      <w:r w:rsidRPr="00D95177">
        <w:rPr>
          <w:i/>
        </w:rPr>
        <w:t xml:space="preserve">  –  голова обласної ради</w:t>
      </w:r>
      <w:r w:rsidRPr="00D95177">
        <w:t>.</w:t>
      </w:r>
      <w:r w:rsidRPr="00D95177">
        <w:br/>
      </w:r>
      <w:r w:rsidR="00623FBF">
        <w:rPr>
          <w:b/>
        </w:rPr>
        <w:t>49</w:t>
      </w:r>
      <w:r w:rsidR="00C57719" w:rsidRPr="00D95177">
        <w:rPr>
          <w:b/>
        </w:rPr>
        <w:t>.</w:t>
      </w:r>
      <w:r w:rsidRPr="00D95177">
        <w:rPr>
          <w:b/>
        </w:rPr>
        <w:t>1. Про звернення до Президента України</w:t>
      </w:r>
      <w:r w:rsidR="00613B36">
        <w:rPr>
          <w:b/>
        </w:rPr>
        <w:t>,</w:t>
      </w:r>
      <w:r w:rsidRPr="00D95177">
        <w:rPr>
          <w:b/>
        </w:rPr>
        <w:t xml:space="preserve"> Верховної Ради України щодо присвоєння звання Героя України Романові Шухевичу</w:t>
      </w:r>
      <w:r w:rsidR="00613B36">
        <w:rPr>
          <w:b/>
        </w:rPr>
        <w:t xml:space="preserve"> (посмертно)</w:t>
      </w:r>
      <w:r w:rsidRPr="00D95177">
        <w:rPr>
          <w:b/>
        </w:rPr>
        <w:t>.</w:t>
      </w:r>
      <w:r w:rsidRPr="00D95177">
        <w:rPr>
          <w:b/>
        </w:rPr>
        <w:br/>
      </w:r>
      <w:r w:rsidRPr="00D95177">
        <w:rPr>
          <w:i/>
        </w:rPr>
        <w:t>Доповідає: С. Шеремета – голова постійної комісії</w:t>
      </w:r>
      <w:r w:rsidRPr="00D95177">
        <w:t>.</w:t>
      </w:r>
    </w:p>
    <w:p w:rsidR="00623FBF" w:rsidRPr="00D95177" w:rsidRDefault="006C60DF" w:rsidP="00A02E83">
      <w:pPr>
        <w:pStyle w:val="a3"/>
        <w:numPr>
          <w:ilvl w:val="0"/>
          <w:numId w:val="5"/>
        </w:numPr>
        <w:tabs>
          <w:tab w:val="num" w:pos="456"/>
        </w:tabs>
        <w:spacing w:line="276" w:lineRule="auto"/>
        <w:ind w:left="426" w:hanging="426"/>
        <w:outlineLvl w:val="1"/>
      </w:pPr>
      <w:r w:rsidRPr="00A02E83">
        <w:rPr>
          <w:b/>
        </w:rPr>
        <w:t>Різне.</w:t>
      </w:r>
      <w:r w:rsidRPr="00A02E83">
        <w:rPr>
          <w:lang w:val="en-US"/>
        </w:rPr>
        <w:br/>
      </w:r>
    </w:p>
    <w:p w:rsidR="00FB10E6" w:rsidRPr="00A52E93" w:rsidRDefault="006C60DF" w:rsidP="00A02E83">
      <w:pPr>
        <w:pStyle w:val="a3"/>
        <w:spacing w:line="276" w:lineRule="auto"/>
        <w:ind w:left="357"/>
        <w:outlineLvl w:val="1"/>
      </w:pPr>
      <w:r w:rsidRPr="00A52E93">
        <w:rPr>
          <w:rFonts w:cs="Times New Roman"/>
          <w:b/>
        </w:rPr>
        <w:t>Голова обласної ради                                                           Ірина ГРИМАК</w:t>
      </w:r>
    </w:p>
    <w:sectPr w:rsidR="00FB10E6" w:rsidRPr="00A52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98F"/>
    <w:multiLevelType w:val="hybridMultilevel"/>
    <w:tmpl w:val="24C62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4A28"/>
    <w:multiLevelType w:val="hybridMultilevel"/>
    <w:tmpl w:val="EF0E970A"/>
    <w:lvl w:ilvl="0" w:tplc="E496DC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4C1"/>
    <w:multiLevelType w:val="hybridMultilevel"/>
    <w:tmpl w:val="11F666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600DF5"/>
    <w:multiLevelType w:val="multilevel"/>
    <w:tmpl w:val="58CC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B762D6F"/>
    <w:multiLevelType w:val="hybridMultilevel"/>
    <w:tmpl w:val="8E6E89C8"/>
    <w:lvl w:ilvl="0" w:tplc="729651C6">
      <w:start w:val="2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DF"/>
    <w:rsid w:val="00004EA2"/>
    <w:rsid w:val="000228F5"/>
    <w:rsid w:val="00094B9B"/>
    <w:rsid w:val="000B50B9"/>
    <w:rsid w:val="000D459C"/>
    <w:rsid w:val="000E6D86"/>
    <w:rsid w:val="000F1881"/>
    <w:rsid w:val="000F5A94"/>
    <w:rsid w:val="00111490"/>
    <w:rsid w:val="00114B6E"/>
    <w:rsid w:val="00114CA3"/>
    <w:rsid w:val="001806E3"/>
    <w:rsid w:val="00204D43"/>
    <w:rsid w:val="0029378B"/>
    <w:rsid w:val="002C48D2"/>
    <w:rsid w:val="002D3D54"/>
    <w:rsid w:val="003027B9"/>
    <w:rsid w:val="00326665"/>
    <w:rsid w:val="00344DD1"/>
    <w:rsid w:val="00362201"/>
    <w:rsid w:val="00496F16"/>
    <w:rsid w:val="004C33B6"/>
    <w:rsid w:val="00524BAF"/>
    <w:rsid w:val="0058274D"/>
    <w:rsid w:val="00596927"/>
    <w:rsid w:val="00613B36"/>
    <w:rsid w:val="00623FBF"/>
    <w:rsid w:val="006B05B8"/>
    <w:rsid w:val="006C60DF"/>
    <w:rsid w:val="00702EFD"/>
    <w:rsid w:val="00720103"/>
    <w:rsid w:val="00724D2B"/>
    <w:rsid w:val="0072695B"/>
    <w:rsid w:val="00726C69"/>
    <w:rsid w:val="00781F82"/>
    <w:rsid w:val="0078209A"/>
    <w:rsid w:val="00790847"/>
    <w:rsid w:val="00817075"/>
    <w:rsid w:val="00823D0F"/>
    <w:rsid w:val="0086241E"/>
    <w:rsid w:val="008A3F5D"/>
    <w:rsid w:val="00943C0E"/>
    <w:rsid w:val="00975900"/>
    <w:rsid w:val="00A02E83"/>
    <w:rsid w:val="00A52E93"/>
    <w:rsid w:val="00A60220"/>
    <w:rsid w:val="00AC7390"/>
    <w:rsid w:val="00AE5E32"/>
    <w:rsid w:val="00B643BE"/>
    <w:rsid w:val="00B73EDD"/>
    <w:rsid w:val="00B82444"/>
    <w:rsid w:val="00BA7CC9"/>
    <w:rsid w:val="00BD6EA5"/>
    <w:rsid w:val="00BF7AB9"/>
    <w:rsid w:val="00C0632E"/>
    <w:rsid w:val="00C16087"/>
    <w:rsid w:val="00C16C0E"/>
    <w:rsid w:val="00C34059"/>
    <w:rsid w:val="00C57719"/>
    <w:rsid w:val="00C65B99"/>
    <w:rsid w:val="00C8350C"/>
    <w:rsid w:val="00CD788B"/>
    <w:rsid w:val="00D95177"/>
    <w:rsid w:val="00DF24E5"/>
    <w:rsid w:val="00E14D7B"/>
    <w:rsid w:val="00E3580A"/>
    <w:rsid w:val="00E54736"/>
    <w:rsid w:val="00E91FDE"/>
    <w:rsid w:val="00EB566B"/>
    <w:rsid w:val="00EE1A91"/>
    <w:rsid w:val="00FB10E6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F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C60DF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4">
    <w:name w:val="header"/>
    <w:basedOn w:val="a"/>
    <w:link w:val="a5"/>
    <w:uiPriority w:val="99"/>
    <w:rsid w:val="006C60D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C60DF"/>
    <w:rPr>
      <w:rFonts w:eastAsia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EF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02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F"/>
    <w:pPr>
      <w:spacing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C60DF"/>
    <w:pPr>
      <w:spacing w:line="288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a4">
    <w:name w:val="header"/>
    <w:basedOn w:val="a"/>
    <w:link w:val="a5"/>
    <w:uiPriority w:val="99"/>
    <w:rsid w:val="006C60D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C60DF"/>
    <w:rPr>
      <w:rFonts w:eastAsia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EF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02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9556</Words>
  <Characters>5447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4</cp:revision>
  <cp:lastPrinted>2021-06-30T09:31:00Z</cp:lastPrinted>
  <dcterms:created xsi:type="dcterms:W3CDTF">2021-07-01T07:36:00Z</dcterms:created>
  <dcterms:modified xsi:type="dcterms:W3CDTF">2021-07-12T09:35:00Z</dcterms:modified>
</cp:coreProperties>
</file>