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94" w:rsidRDefault="00F71394" w:rsidP="00F71394">
      <w:pPr>
        <w:jc w:val="right"/>
        <w:rPr>
          <w:rFonts w:cs="Times New Roman"/>
          <w:i/>
          <w:lang w:eastAsia="ru-RU"/>
        </w:rPr>
      </w:pPr>
      <w:bookmarkStart w:id="0" w:name="OLE_LINK1"/>
      <w:bookmarkStart w:id="1" w:name="OLE_LINK3"/>
      <w:bookmarkStart w:id="2" w:name="OLE_LINK2"/>
      <w:r>
        <w:rPr>
          <w:rFonts w:cs="Times New Roman"/>
          <w:i/>
          <w:lang w:eastAsia="ru-RU"/>
        </w:rPr>
        <w:t>ПРОЄКТ</w:t>
      </w:r>
    </w:p>
    <w:p w:rsidR="00F71394" w:rsidRDefault="00F71394" w:rsidP="00F71394">
      <w:pPr>
        <w:jc w:val="right"/>
        <w:rPr>
          <w:rFonts w:cs="Times New Roman"/>
          <w:i/>
          <w:lang w:eastAsia="ru-RU"/>
        </w:rPr>
      </w:pPr>
      <w:r>
        <w:rPr>
          <w:rFonts w:cs="Times New Roman"/>
          <w:i/>
          <w:lang w:eastAsia="ru-RU"/>
        </w:rPr>
        <w:t>за ініціативи депутата обласної ради</w:t>
      </w:r>
    </w:p>
    <w:p w:rsidR="00F71394" w:rsidRDefault="00F71394" w:rsidP="00F71394">
      <w:pPr>
        <w:jc w:val="center"/>
        <w:rPr>
          <w:rFonts w:cs="Times New Roman"/>
          <w:i/>
          <w:lang w:eastAsia="ru-RU"/>
        </w:rPr>
      </w:pPr>
      <w:r>
        <w:rPr>
          <w:rFonts w:cs="Times New Roman"/>
          <w:i/>
          <w:lang w:eastAsia="ru-RU"/>
        </w:rPr>
        <w:t xml:space="preserve">                  В. Квурта</w:t>
      </w:r>
    </w:p>
    <w:p w:rsidR="00F71394" w:rsidRDefault="00F71394" w:rsidP="00F71394">
      <w:pPr>
        <w:jc w:val="right"/>
        <w:rPr>
          <w:rFonts w:cs="Times New Roman"/>
          <w:szCs w:val="28"/>
          <w:lang w:eastAsia="ru-RU"/>
        </w:rPr>
      </w:pPr>
    </w:p>
    <w:p w:rsidR="00F71394" w:rsidRDefault="00F71394" w:rsidP="00F71394">
      <w:pPr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ЛЬВІВСЬКА ОБЛАСНА РАДА</w:t>
      </w:r>
    </w:p>
    <w:p w:rsidR="00F71394" w:rsidRDefault="00F71394" w:rsidP="00F71394">
      <w:pPr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____ сесія ____ скликання</w:t>
      </w:r>
    </w:p>
    <w:p w:rsidR="00F71394" w:rsidRDefault="00F71394" w:rsidP="00F71394">
      <w:pPr>
        <w:keepNext/>
        <w:jc w:val="center"/>
        <w:outlineLvl w:val="1"/>
        <w:rPr>
          <w:rFonts w:cs="Times New Roman"/>
          <w:b/>
          <w:sz w:val="36"/>
          <w:szCs w:val="36"/>
          <w:lang w:eastAsia="ru-RU"/>
        </w:rPr>
      </w:pPr>
      <w:r>
        <w:rPr>
          <w:rFonts w:cs="Times New Roman"/>
          <w:b/>
          <w:spacing w:val="60"/>
          <w:sz w:val="32"/>
          <w:szCs w:val="28"/>
          <w:lang w:eastAsia="ru-RU"/>
        </w:rPr>
        <w:t xml:space="preserve">РІШЕННЯ </w:t>
      </w:r>
      <w:r>
        <w:rPr>
          <w:rFonts w:cs="Times New Roman"/>
          <w:b/>
          <w:sz w:val="32"/>
          <w:szCs w:val="32"/>
          <w:lang w:eastAsia="ru-RU"/>
        </w:rPr>
        <w:t xml:space="preserve">№ </w:t>
      </w:r>
      <w:r>
        <w:rPr>
          <w:rFonts w:cs="Times New Roman"/>
          <w:b/>
          <w:sz w:val="36"/>
          <w:szCs w:val="36"/>
          <w:lang w:eastAsia="ru-RU"/>
        </w:rPr>
        <w:t>_____</w:t>
      </w:r>
    </w:p>
    <w:p w:rsidR="00F71394" w:rsidRDefault="00F71394" w:rsidP="00F71394">
      <w:pPr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від __</w:t>
      </w:r>
      <w:bookmarkEnd w:id="0"/>
      <w:bookmarkEnd w:id="1"/>
      <w:bookmarkEnd w:id="2"/>
      <w:r>
        <w:rPr>
          <w:rFonts w:cs="Times New Roman"/>
          <w:szCs w:val="28"/>
          <w:lang w:eastAsia="ru-RU"/>
        </w:rPr>
        <w:t>__________ 2021 року</w:t>
      </w:r>
    </w:p>
    <w:p w:rsidR="00F71394" w:rsidRPr="00F71394" w:rsidRDefault="00F71394" w:rsidP="00F71394">
      <w:pPr>
        <w:jc w:val="both"/>
        <w:rPr>
          <w:rFonts w:cs="Times New Roman"/>
          <w:sz w:val="24"/>
          <w:szCs w:val="24"/>
          <w:lang w:val="ru-RU"/>
        </w:rPr>
      </w:pPr>
    </w:p>
    <w:p w:rsidR="00F71394" w:rsidRPr="00F71394" w:rsidRDefault="00F71394" w:rsidP="00F71394">
      <w:pPr>
        <w:jc w:val="both"/>
        <w:rPr>
          <w:rFonts w:cs="Times New Roman"/>
          <w:b/>
          <w:sz w:val="24"/>
          <w:szCs w:val="24"/>
          <w:lang w:val="ru-RU"/>
        </w:rPr>
      </w:pPr>
    </w:p>
    <w:p w:rsidR="00F71394" w:rsidRPr="00F714CA" w:rsidRDefault="00F71394" w:rsidP="00F71394">
      <w:pPr>
        <w:jc w:val="both"/>
        <w:rPr>
          <w:rFonts w:cs="Times New Roman"/>
          <w:b/>
          <w:szCs w:val="28"/>
          <w:lang w:val="ru-RU"/>
        </w:rPr>
      </w:pPr>
      <w:r w:rsidRPr="00F714CA">
        <w:rPr>
          <w:rFonts w:cs="Times New Roman"/>
          <w:b/>
          <w:szCs w:val="28"/>
        </w:rPr>
        <w:t xml:space="preserve">Про укладання договору фінансового лізингу </w:t>
      </w:r>
    </w:p>
    <w:p w:rsidR="00F71394" w:rsidRPr="00F714CA" w:rsidRDefault="00F71394" w:rsidP="00F71394">
      <w:pPr>
        <w:jc w:val="both"/>
        <w:rPr>
          <w:rFonts w:cs="Times New Roman"/>
          <w:b/>
          <w:szCs w:val="28"/>
        </w:rPr>
      </w:pPr>
      <w:r w:rsidRPr="00F714CA">
        <w:rPr>
          <w:rFonts w:cs="Times New Roman"/>
          <w:b/>
          <w:szCs w:val="28"/>
        </w:rPr>
        <w:t>на придбання медичного обладнання</w:t>
      </w:r>
    </w:p>
    <w:p w:rsidR="00D05959" w:rsidRPr="00F71394" w:rsidRDefault="00D05959" w:rsidP="000B49F3">
      <w:pPr>
        <w:jc w:val="both"/>
        <w:rPr>
          <w:rFonts w:cs="Times New Roman"/>
          <w:szCs w:val="28"/>
        </w:rPr>
      </w:pPr>
    </w:p>
    <w:p w:rsidR="00D05959" w:rsidRPr="00F71394" w:rsidRDefault="00D05959" w:rsidP="000B49F3">
      <w:pPr>
        <w:jc w:val="both"/>
        <w:rPr>
          <w:rFonts w:cs="Times New Roman"/>
          <w:szCs w:val="28"/>
        </w:rPr>
      </w:pPr>
    </w:p>
    <w:p w:rsidR="00D05959" w:rsidRDefault="009776F2" w:rsidP="000B49F3">
      <w:pPr>
        <w:ind w:firstLine="709"/>
        <w:jc w:val="both"/>
        <w:rPr>
          <w:rFonts w:eastAsia="Arial Unicode MS" w:cs="Times New Roman"/>
          <w:szCs w:val="28"/>
          <w:shd w:val="clear" w:color="auto" w:fill="FFFFFF"/>
        </w:rPr>
      </w:pPr>
      <w:r w:rsidRPr="00F71394">
        <w:rPr>
          <w:rFonts w:cs="Times New Roman"/>
          <w:szCs w:val="28"/>
        </w:rPr>
        <w:t>Керуючись Б</w:t>
      </w:r>
      <w:r w:rsidR="007B3AF7" w:rsidRPr="00F71394">
        <w:rPr>
          <w:rFonts w:cs="Times New Roman"/>
          <w:szCs w:val="28"/>
        </w:rPr>
        <w:t xml:space="preserve">юджетним кодексом України, Цивільним кодексом України, </w:t>
      </w:r>
      <w:r w:rsidRPr="00F71394">
        <w:rPr>
          <w:rFonts w:cs="Times New Roman"/>
          <w:szCs w:val="28"/>
        </w:rPr>
        <w:t>з</w:t>
      </w:r>
      <w:r w:rsidR="007B3AF7" w:rsidRPr="00F71394">
        <w:rPr>
          <w:rFonts w:cs="Times New Roman"/>
          <w:szCs w:val="28"/>
        </w:rPr>
        <w:t xml:space="preserve">аконами України «Про місцеве самоврядування в Україні», «Про публічні закупівлі», «Про фінансовий лізинг», </w:t>
      </w:r>
      <w:r w:rsidR="007B3AF7" w:rsidRPr="00F71394">
        <w:rPr>
          <w:rFonts w:eastAsia="Arial Unicode MS" w:cs="Times New Roman"/>
          <w:szCs w:val="28"/>
          <w:shd w:val="clear" w:color="auto" w:fill="FFFFFF"/>
        </w:rPr>
        <w:t>«Про фінансові послуги та державне регулювання ринків фінансових послуг»</w:t>
      </w:r>
      <w:r w:rsidRPr="00F71394">
        <w:rPr>
          <w:rFonts w:eastAsia="Arial Unicode MS" w:cs="Times New Roman"/>
          <w:szCs w:val="28"/>
          <w:shd w:val="clear" w:color="auto" w:fill="FFFFFF"/>
        </w:rPr>
        <w:t>;</w:t>
      </w:r>
      <w:r w:rsidR="007B3AF7" w:rsidRPr="00F71394">
        <w:rPr>
          <w:rFonts w:eastAsia="Arial Unicode MS" w:cs="Times New Roman"/>
          <w:szCs w:val="28"/>
          <w:shd w:val="clear" w:color="auto" w:fill="FFFFFF"/>
        </w:rPr>
        <w:t xml:space="preserve"> з метою покращення надання високоспеціалізованої медичної допомоги хвор</w:t>
      </w:r>
      <w:r w:rsidRPr="00F71394">
        <w:rPr>
          <w:rFonts w:eastAsia="Arial Unicode MS" w:cs="Times New Roman"/>
          <w:szCs w:val="28"/>
          <w:shd w:val="clear" w:color="auto" w:fill="FFFFFF"/>
        </w:rPr>
        <w:t>им на онкологічні захворювання в</w:t>
      </w:r>
      <w:r w:rsidR="007B3AF7" w:rsidRPr="00F71394">
        <w:rPr>
          <w:rFonts w:eastAsia="Arial Unicode MS" w:cs="Times New Roman"/>
          <w:szCs w:val="28"/>
          <w:shd w:val="clear" w:color="auto" w:fill="FFFFFF"/>
        </w:rPr>
        <w:t xml:space="preserve"> комунальному некомерційному підприємстві Львівської обласної ради «Львівський онкологічний регіональний лікувально-діагностичний центр», забезпечення проведення </w:t>
      </w:r>
      <w:r w:rsidR="00AF055B" w:rsidRPr="00F71394">
        <w:rPr>
          <w:rFonts w:eastAsia="Arial Unicode MS" w:cs="Times New Roman"/>
          <w:szCs w:val="28"/>
          <w:shd w:val="clear" w:color="auto" w:fill="FFFFFF"/>
        </w:rPr>
        <w:t>онкохворим</w:t>
      </w:r>
      <w:r w:rsidR="007B3AF7" w:rsidRPr="00F71394">
        <w:rPr>
          <w:rFonts w:eastAsia="Arial Unicode MS" w:cs="Times New Roman"/>
          <w:szCs w:val="28"/>
          <w:shd w:val="clear" w:color="auto" w:fill="FFFFFF"/>
        </w:rPr>
        <w:t xml:space="preserve"> променевої діагностики і терапії відповідно до міжнародних стандартів лікування; беручи до уваги звернення Львівської обласної державної адміністрації</w:t>
      </w:r>
      <w:r w:rsidR="006D60CC" w:rsidRPr="00F71394">
        <w:rPr>
          <w:rFonts w:eastAsia="Arial Unicode MS" w:cs="Times New Roman"/>
          <w:szCs w:val="28"/>
          <w:shd w:val="clear" w:color="auto" w:fill="FFFFFF"/>
        </w:rPr>
        <w:t xml:space="preserve">; враховуючи висновки постійних комісій з питань охорони </w:t>
      </w:r>
      <w:r w:rsidR="000B49F3" w:rsidRPr="00F71394">
        <w:rPr>
          <w:rFonts w:eastAsia="Arial Unicode MS" w:cs="Times New Roman"/>
          <w:szCs w:val="28"/>
          <w:shd w:val="clear" w:color="auto" w:fill="FFFFFF"/>
        </w:rPr>
        <w:t>здоров’я</w:t>
      </w:r>
      <w:r w:rsidR="006D60CC" w:rsidRPr="00F71394">
        <w:rPr>
          <w:rFonts w:eastAsia="Arial Unicode MS" w:cs="Times New Roman"/>
          <w:szCs w:val="28"/>
          <w:shd w:val="clear" w:color="auto" w:fill="FFFFFF"/>
        </w:rPr>
        <w:t xml:space="preserve"> та материнства і з питань бюджету та соціально-економічного розвитку, Львівська обласна рада</w:t>
      </w:r>
    </w:p>
    <w:p w:rsidR="00F71394" w:rsidRPr="00F71394" w:rsidRDefault="00F71394" w:rsidP="000B49F3">
      <w:pPr>
        <w:ind w:firstLine="709"/>
        <w:jc w:val="both"/>
        <w:rPr>
          <w:rFonts w:eastAsia="Arial Unicode MS" w:cs="Times New Roman"/>
          <w:szCs w:val="28"/>
          <w:shd w:val="clear" w:color="auto" w:fill="FFFFFF"/>
        </w:rPr>
      </w:pPr>
    </w:p>
    <w:p w:rsidR="00F71394" w:rsidRPr="00224C3B" w:rsidRDefault="00F71394" w:rsidP="00F71394">
      <w:pPr>
        <w:jc w:val="center"/>
      </w:pPr>
      <w:r>
        <w:t>ВИРІШИЛА:</w:t>
      </w:r>
    </w:p>
    <w:p w:rsidR="006D60CC" w:rsidRPr="00F71394" w:rsidRDefault="006D60CC" w:rsidP="000B49F3">
      <w:pPr>
        <w:jc w:val="both"/>
        <w:rPr>
          <w:rFonts w:eastAsia="Arial Unicode MS" w:cs="Times New Roman"/>
          <w:szCs w:val="28"/>
          <w:shd w:val="clear" w:color="auto" w:fill="FFFFFF"/>
        </w:rPr>
      </w:pPr>
    </w:p>
    <w:p w:rsidR="006D60CC" w:rsidRPr="00F71394" w:rsidRDefault="006D60CC" w:rsidP="000B49F3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 w:rsidRPr="00F71394">
        <w:rPr>
          <w:rFonts w:cs="Times New Roman"/>
          <w:szCs w:val="28"/>
        </w:rPr>
        <w:t xml:space="preserve">Надати дозвіл комунальному некомерційному підприємству Львівської обласної ради «Львівський онкологічний регіональний лікувально-діагностичний центр» </w:t>
      </w:r>
      <w:r w:rsidR="009054FA" w:rsidRPr="00F71394">
        <w:rPr>
          <w:rFonts w:cs="Times New Roman"/>
          <w:szCs w:val="28"/>
        </w:rPr>
        <w:t>здійснити відповідні процедури щодо закупівлі фінансових лізингових послуг для придбання медичного обладнання</w:t>
      </w:r>
      <w:r w:rsidRPr="00F71394">
        <w:rPr>
          <w:rFonts w:cs="Times New Roman"/>
          <w:szCs w:val="28"/>
        </w:rPr>
        <w:t>.</w:t>
      </w:r>
    </w:p>
    <w:p w:rsidR="006D60CC" w:rsidRPr="00F71394" w:rsidRDefault="006D60CC" w:rsidP="000B49F3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 w:rsidRPr="00F71394">
        <w:rPr>
          <w:rFonts w:cs="Times New Roman"/>
          <w:szCs w:val="28"/>
        </w:rPr>
        <w:t xml:space="preserve">Встановити, що максимальна ставка лізингових процентів не може перевищувати </w:t>
      </w:r>
      <w:r w:rsidR="00585E59" w:rsidRPr="00F71394">
        <w:rPr>
          <w:rFonts w:cs="Times New Roman"/>
          <w:szCs w:val="28"/>
        </w:rPr>
        <w:t>9,8</w:t>
      </w:r>
      <w:r w:rsidRPr="00F71394">
        <w:rPr>
          <w:rFonts w:cs="Times New Roman"/>
          <w:szCs w:val="28"/>
        </w:rPr>
        <w:t xml:space="preserve"> відсотк</w:t>
      </w:r>
      <w:r w:rsidR="009D3C55">
        <w:rPr>
          <w:rFonts w:cs="Times New Roman"/>
          <w:szCs w:val="28"/>
        </w:rPr>
        <w:t>а</w:t>
      </w:r>
      <w:r w:rsidR="00A74F2C" w:rsidRPr="00F71394">
        <w:rPr>
          <w:rFonts w:cs="Times New Roman"/>
          <w:szCs w:val="28"/>
        </w:rPr>
        <w:t xml:space="preserve"> на момент укладення договору</w:t>
      </w:r>
      <w:r w:rsidRPr="00F71394">
        <w:rPr>
          <w:rFonts w:cs="Times New Roman"/>
          <w:szCs w:val="28"/>
        </w:rPr>
        <w:t xml:space="preserve">, а максимальний термін дії договору фінансового лізингу не може перевищувати </w:t>
      </w:r>
      <w:r w:rsidR="00585E59" w:rsidRPr="00F71394">
        <w:rPr>
          <w:rFonts w:cs="Times New Roman"/>
          <w:szCs w:val="28"/>
        </w:rPr>
        <w:t>36</w:t>
      </w:r>
      <w:r w:rsidR="003A6B3A" w:rsidRPr="00F71394">
        <w:rPr>
          <w:rFonts w:cs="Times New Roman"/>
          <w:szCs w:val="28"/>
        </w:rPr>
        <w:t xml:space="preserve"> </w:t>
      </w:r>
      <w:r w:rsidRPr="00F71394">
        <w:rPr>
          <w:rFonts w:cs="Times New Roman"/>
          <w:szCs w:val="28"/>
        </w:rPr>
        <w:t>місяців</w:t>
      </w:r>
      <w:r w:rsidR="003A6B3A" w:rsidRPr="00F71394">
        <w:rPr>
          <w:rFonts w:cs="Times New Roman"/>
          <w:szCs w:val="28"/>
        </w:rPr>
        <w:t>.</w:t>
      </w:r>
    </w:p>
    <w:p w:rsidR="001B5920" w:rsidRPr="00F71394" w:rsidRDefault="001B5920" w:rsidP="000B49F3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 w:rsidRPr="00F71394">
        <w:rPr>
          <w:rFonts w:cs="Times New Roman"/>
          <w:szCs w:val="28"/>
        </w:rPr>
        <w:lastRenderedPageBreak/>
        <w:t xml:space="preserve">Надати комунальному некомерційному підприємству Львівської обласної ради «Львівський онкологічний регіональний лікувально-діагностичний центр» дозвіл на </w:t>
      </w:r>
      <w:r w:rsidR="0069299B" w:rsidRPr="00F71394">
        <w:rPr>
          <w:rFonts w:cs="Times New Roman"/>
          <w:szCs w:val="28"/>
        </w:rPr>
        <w:t xml:space="preserve">закупівлю </w:t>
      </w:r>
      <w:r w:rsidRPr="00F71394">
        <w:rPr>
          <w:rFonts w:cs="Times New Roman"/>
          <w:szCs w:val="28"/>
        </w:rPr>
        <w:t xml:space="preserve">спеціального медичного обладнання на таких умовах фінансового лізингу: </w:t>
      </w:r>
    </w:p>
    <w:p w:rsidR="001B5920" w:rsidRPr="00F71394" w:rsidRDefault="001B5920" w:rsidP="000B49F3">
      <w:pPr>
        <w:pStyle w:val="a3"/>
        <w:numPr>
          <w:ilvl w:val="1"/>
          <w:numId w:val="1"/>
        </w:numPr>
        <w:jc w:val="both"/>
        <w:rPr>
          <w:rFonts w:cs="Times New Roman"/>
          <w:szCs w:val="28"/>
        </w:rPr>
      </w:pPr>
      <w:r w:rsidRPr="00F71394">
        <w:rPr>
          <w:rFonts w:cs="Times New Roman"/>
          <w:szCs w:val="28"/>
        </w:rPr>
        <w:t>Предмет</w:t>
      </w:r>
      <w:r w:rsidR="000B49F3" w:rsidRPr="00F71394">
        <w:rPr>
          <w:rFonts w:cs="Times New Roman"/>
          <w:szCs w:val="28"/>
        </w:rPr>
        <w:t xml:space="preserve"> лізингу – лінійний прискорювач </w:t>
      </w:r>
      <w:r w:rsidR="000E421F" w:rsidRPr="00F71394">
        <w:rPr>
          <w:rFonts w:cs="Times New Roman"/>
          <w:szCs w:val="28"/>
        </w:rPr>
        <w:t xml:space="preserve">типу </w:t>
      </w:r>
      <w:r w:rsidR="000E421F" w:rsidRPr="00F71394">
        <w:rPr>
          <w:rFonts w:cs="Times New Roman"/>
          <w:szCs w:val="28"/>
          <w:lang w:val="en-US"/>
        </w:rPr>
        <w:t>Halcyon</w:t>
      </w:r>
      <w:r w:rsidR="000E421F" w:rsidRPr="00F71394">
        <w:rPr>
          <w:rFonts w:cs="Times New Roman"/>
          <w:szCs w:val="28"/>
          <w:lang w:val="ru-RU"/>
        </w:rPr>
        <w:t xml:space="preserve"> </w:t>
      </w:r>
      <w:r w:rsidR="000B49F3" w:rsidRPr="00F71394">
        <w:rPr>
          <w:rFonts w:cs="Times New Roman"/>
          <w:szCs w:val="28"/>
        </w:rPr>
        <w:t>з комплексом обладнання.</w:t>
      </w:r>
    </w:p>
    <w:p w:rsidR="003A6B3A" w:rsidRPr="00F71394" w:rsidRDefault="000B49F3" w:rsidP="000B49F3">
      <w:pPr>
        <w:pStyle w:val="a3"/>
        <w:numPr>
          <w:ilvl w:val="1"/>
          <w:numId w:val="1"/>
        </w:numPr>
        <w:jc w:val="both"/>
        <w:rPr>
          <w:rFonts w:cs="Times New Roman"/>
          <w:szCs w:val="28"/>
        </w:rPr>
      </w:pPr>
      <w:r w:rsidRPr="00F71394">
        <w:rPr>
          <w:rFonts w:cs="Times New Roman"/>
          <w:szCs w:val="28"/>
        </w:rPr>
        <w:t>Термін поставки обладнання – не пізніше</w:t>
      </w:r>
      <w:r w:rsidR="003A6B3A" w:rsidRPr="00F71394">
        <w:rPr>
          <w:rFonts w:cs="Times New Roman"/>
          <w:szCs w:val="28"/>
        </w:rPr>
        <w:t xml:space="preserve"> </w:t>
      </w:r>
      <w:r w:rsidRPr="00F71394">
        <w:rPr>
          <w:rFonts w:cs="Times New Roman"/>
          <w:szCs w:val="28"/>
        </w:rPr>
        <w:t>31</w:t>
      </w:r>
      <w:r w:rsidR="003A6B3A" w:rsidRPr="00F71394">
        <w:rPr>
          <w:rFonts w:cs="Times New Roman"/>
          <w:szCs w:val="28"/>
        </w:rPr>
        <w:t>.</w:t>
      </w:r>
      <w:r w:rsidRPr="00F71394">
        <w:rPr>
          <w:rFonts w:cs="Times New Roman"/>
          <w:szCs w:val="28"/>
        </w:rPr>
        <w:t>12.</w:t>
      </w:r>
      <w:r w:rsidR="003A6B3A" w:rsidRPr="00F71394">
        <w:rPr>
          <w:rFonts w:cs="Times New Roman"/>
          <w:szCs w:val="28"/>
        </w:rPr>
        <w:t>2021 року.</w:t>
      </w:r>
    </w:p>
    <w:p w:rsidR="003A6B3A" w:rsidRPr="00F71394" w:rsidRDefault="003A6B3A" w:rsidP="000B49F3">
      <w:pPr>
        <w:pStyle w:val="a3"/>
        <w:numPr>
          <w:ilvl w:val="1"/>
          <w:numId w:val="1"/>
        </w:numPr>
        <w:jc w:val="both"/>
        <w:rPr>
          <w:rFonts w:cs="Times New Roman"/>
          <w:szCs w:val="28"/>
        </w:rPr>
      </w:pPr>
      <w:r w:rsidRPr="00F71394">
        <w:rPr>
          <w:rFonts w:cs="Times New Roman"/>
          <w:szCs w:val="28"/>
        </w:rPr>
        <w:t xml:space="preserve">Строк лізингу – </w:t>
      </w:r>
      <w:r w:rsidR="00585E59" w:rsidRPr="00F71394">
        <w:rPr>
          <w:rFonts w:cs="Times New Roman"/>
          <w:szCs w:val="28"/>
        </w:rPr>
        <w:t>36</w:t>
      </w:r>
      <w:r w:rsidR="009776F2" w:rsidRPr="00F71394">
        <w:rPr>
          <w:rFonts w:cs="Times New Roman"/>
          <w:szCs w:val="28"/>
        </w:rPr>
        <w:t xml:space="preserve"> місяців від дати, визначеної в</w:t>
      </w:r>
      <w:r w:rsidRPr="00F71394">
        <w:rPr>
          <w:rFonts w:cs="Times New Roman"/>
          <w:szCs w:val="28"/>
        </w:rPr>
        <w:t xml:space="preserve"> договорі.</w:t>
      </w:r>
    </w:p>
    <w:p w:rsidR="003A6B3A" w:rsidRPr="00F71394" w:rsidRDefault="003A6B3A" w:rsidP="000B49F3">
      <w:pPr>
        <w:pStyle w:val="a3"/>
        <w:numPr>
          <w:ilvl w:val="1"/>
          <w:numId w:val="1"/>
        </w:numPr>
        <w:jc w:val="both"/>
        <w:rPr>
          <w:rFonts w:cs="Times New Roman"/>
          <w:szCs w:val="28"/>
        </w:rPr>
      </w:pPr>
      <w:r w:rsidRPr="00F71394">
        <w:rPr>
          <w:rFonts w:cs="Times New Roman"/>
          <w:szCs w:val="28"/>
        </w:rPr>
        <w:t>Вартість предмета лізингу – не більше 60 (шістдесят</w:t>
      </w:r>
      <w:r w:rsidR="009776F2" w:rsidRPr="00F71394">
        <w:rPr>
          <w:rFonts w:cs="Times New Roman"/>
          <w:szCs w:val="28"/>
        </w:rPr>
        <w:t>и</w:t>
      </w:r>
      <w:r w:rsidRPr="00F71394">
        <w:rPr>
          <w:rFonts w:cs="Times New Roman"/>
          <w:szCs w:val="28"/>
        </w:rPr>
        <w:t>) мільйонів гривень.</w:t>
      </w:r>
    </w:p>
    <w:p w:rsidR="003A6B3A" w:rsidRPr="00F71394" w:rsidRDefault="003A6B3A" w:rsidP="000B49F3">
      <w:pPr>
        <w:pStyle w:val="a3"/>
        <w:numPr>
          <w:ilvl w:val="1"/>
          <w:numId w:val="1"/>
        </w:numPr>
        <w:jc w:val="both"/>
        <w:rPr>
          <w:rFonts w:cs="Times New Roman"/>
          <w:szCs w:val="28"/>
        </w:rPr>
      </w:pPr>
      <w:r w:rsidRPr="00F71394">
        <w:rPr>
          <w:rFonts w:cs="Times New Roman"/>
          <w:szCs w:val="28"/>
        </w:rPr>
        <w:t xml:space="preserve">Відсоткова ставка за користування лізингом – </w:t>
      </w:r>
      <w:r w:rsidR="00585E59" w:rsidRPr="00F71394">
        <w:rPr>
          <w:rFonts w:cs="Times New Roman"/>
          <w:szCs w:val="28"/>
        </w:rPr>
        <w:t>змінювана, 9,8</w:t>
      </w:r>
      <w:r w:rsidRPr="00F71394">
        <w:rPr>
          <w:rFonts w:cs="Times New Roman"/>
          <w:szCs w:val="28"/>
        </w:rPr>
        <w:t xml:space="preserve"> відсотк</w:t>
      </w:r>
      <w:r w:rsidR="009D3C55">
        <w:rPr>
          <w:rFonts w:cs="Times New Roman"/>
          <w:szCs w:val="28"/>
        </w:rPr>
        <w:t>а</w:t>
      </w:r>
      <w:r w:rsidRPr="00F71394">
        <w:rPr>
          <w:rFonts w:cs="Times New Roman"/>
          <w:szCs w:val="28"/>
        </w:rPr>
        <w:t xml:space="preserve"> річних</w:t>
      </w:r>
      <w:r w:rsidR="009776F2" w:rsidRPr="00F71394">
        <w:rPr>
          <w:rFonts w:cs="Times New Roman"/>
          <w:szCs w:val="28"/>
        </w:rPr>
        <w:t xml:space="preserve"> у</w:t>
      </w:r>
      <w:r w:rsidRPr="00F71394">
        <w:rPr>
          <w:rFonts w:cs="Times New Roman"/>
          <w:szCs w:val="28"/>
        </w:rPr>
        <w:t xml:space="preserve">  гривнях</w:t>
      </w:r>
      <w:r w:rsidR="0069299B" w:rsidRPr="00F71394">
        <w:rPr>
          <w:rFonts w:cs="Times New Roman"/>
          <w:szCs w:val="28"/>
        </w:rPr>
        <w:t xml:space="preserve"> на момент укладення </w:t>
      </w:r>
      <w:r w:rsidR="00A74F2C" w:rsidRPr="00F71394">
        <w:rPr>
          <w:rFonts w:cs="Times New Roman"/>
          <w:szCs w:val="28"/>
        </w:rPr>
        <w:t>договору</w:t>
      </w:r>
      <w:r w:rsidR="0069299B" w:rsidRPr="00F71394">
        <w:rPr>
          <w:rFonts w:cs="Times New Roman"/>
          <w:szCs w:val="28"/>
        </w:rPr>
        <w:t xml:space="preserve"> (додатково сплачується разова комісія за надання фінансування та щомісячна комісія за управління</w:t>
      </w:r>
      <w:r w:rsidR="00A74F2C" w:rsidRPr="00F71394">
        <w:rPr>
          <w:rFonts w:cs="Times New Roman"/>
          <w:szCs w:val="28"/>
        </w:rPr>
        <w:t xml:space="preserve">, </w:t>
      </w:r>
      <w:r w:rsidR="009D3C55">
        <w:rPr>
          <w:rFonts w:cs="Times New Roman"/>
          <w:szCs w:val="28"/>
        </w:rPr>
        <w:t>у</w:t>
      </w:r>
      <w:r w:rsidR="00A74F2C" w:rsidRPr="00F71394">
        <w:rPr>
          <w:rFonts w:cs="Times New Roman"/>
          <w:szCs w:val="28"/>
        </w:rPr>
        <w:t xml:space="preserve"> межах, визначених банківською установою</w:t>
      </w:r>
      <w:r w:rsidR="0069299B" w:rsidRPr="00F71394">
        <w:rPr>
          <w:rFonts w:cs="Times New Roman"/>
          <w:szCs w:val="28"/>
        </w:rPr>
        <w:t>)</w:t>
      </w:r>
      <w:r w:rsidRPr="00F71394">
        <w:rPr>
          <w:rFonts w:cs="Times New Roman"/>
          <w:szCs w:val="28"/>
        </w:rPr>
        <w:t>.</w:t>
      </w:r>
    </w:p>
    <w:p w:rsidR="003A6B3A" w:rsidRPr="00F71394" w:rsidRDefault="003A6B3A" w:rsidP="000B49F3">
      <w:pPr>
        <w:pStyle w:val="a3"/>
        <w:numPr>
          <w:ilvl w:val="1"/>
          <w:numId w:val="1"/>
        </w:numPr>
        <w:jc w:val="both"/>
        <w:rPr>
          <w:rFonts w:cs="Times New Roman"/>
          <w:szCs w:val="28"/>
        </w:rPr>
      </w:pPr>
      <w:r w:rsidRPr="00F71394">
        <w:rPr>
          <w:rFonts w:cs="Times New Roman"/>
          <w:szCs w:val="28"/>
        </w:rPr>
        <w:t>Розмір та строки сплати лізингових платежів – щомісячно рівними частинами відповідно до умов договору лізингу.</w:t>
      </w:r>
    </w:p>
    <w:p w:rsidR="00134C04" w:rsidRPr="00F71394" w:rsidRDefault="00134C04" w:rsidP="000B49F3">
      <w:pPr>
        <w:pStyle w:val="a3"/>
        <w:numPr>
          <w:ilvl w:val="1"/>
          <w:numId w:val="1"/>
        </w:numPr>
        <w:jc w:val="both"/>
        <w:rPr>
          <w:rFonts w:cs="Times New Roman"/>
          <w:szCs w:val="28"/>
        </w:rPr>
      </w:pPr>
      <w:r w:rsidRPr="00F71394">
        <w:rPr>
          <w:rFonts w:cs="Times New Roman"/>
          <w:szCs w:val="28"/>
        </w:rPr>
        <w:t>Авансовий платіж – 12 000 000, 00 (дванадцять мільйонів) гривень або не менше 20%</w:t>
      </w:r>
      <w:r w:rsidR="000E421F" w:rsidRPr="00F71394">
        <w:rPr>
          <w:rFonts w:cs="Times New Roman"/>
          <w:szCs w:val="28"/>
        </w:rPr>
        <w:t xml:space="preserve"> вартості предмета лізингу</w:t>
      </w:r>
      <w:r w:rsidRPr="00F71394">
        <w:rPr>
          <w:rFonts w:cs="Times New Roman"/>
          <w:szCs w:val="28"/>
        </w:rPr>
        <w:t>.</w:t>
      </w:r>
    </w:p>
    <w:p w:rsidR="009054FA" w:rsidRPr="00F71394" w:rsidRDefault="009054FA" w:rsidP="009054FA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 w:rsidRPr="00F71394">
        <w:rPr>
          <w:rFonts w:cs="Times New Roman"/>
          <w:szCs w:val="28"/>
        </w:rPr>
        <w:t xml:space="preserve">Комунальному некомерційному підприємству Львівської обласної ради «Львівський онкологічний регіональний лікувально-діагностичний центр»: </w:t>
      </w:r>
    </w:p>
    <w:p w:rsidR="003A6B3A" w:rsidRPr="00F71394" w:rsidRDefault="003A6B3A" w:rsidP="000B49F3">
      <w:pPr>
        <w:pStyle w:val="a3"/>
        <w:numPr>
          <w:ilvl w:val="1"/>
          <w:numId w:val="1"/>
        </w:numPr>
        <w:jc w:val="both"/>
        <w:rPr>
          <w:rFonts w:cs="Times New Roman"/>
          <w:szCs w:val="28"/>
        </w:rPr>
      </w:pPr>
      <w:r w:rsidRPr="00F71394">
        <w:rPr>
          <w:rFonts w:cs="Times New Roman"/>
          <w:szCs w:val="28"/>
        </w:rPr>
        <w:t>Укласти договір фінансового лізингу на умовах, встановлених у п</w:t>
      </w:r>
      <w:r w:rsidR="009776F2" w:rsidRPr="00F71394">
        <w:rPr>
          <w:rFonts w:cs="Times New Roman"/>
          <w:szCs w:val="28"/>
        </w:rPr>
        <w:t>ункті</w:t>
      </w:r>
      <w:r w:rsidRPr="00F71394">
        <w:rPr>
          <w:rFonts w:cs="Times New Roman"/>
          <w:szCs w:val="28"/>
        </w:rPr>
        <w:t xml:space="preserve"> </w:t>
      </w:r>
      <w:r w:rsidR="000B49F3" w:rsidRPr="00F71394">
        <w:rPr>
          <w:rFonts w:cs="Times New Roman"/>
          <w:szCs w:val="28"/>
        </w:rPr>
        <w:t>3</w:t>
      </w:r>
      <w:r w:rsidRPr="00F71394">
        <w:rPr>
          <w:rFonts w:cs="Times New Roman"/>
          <w:szCs w:val="28"/>
        </w:rPr>
        <w:t xml:space="preserve"> </w:t>
      </w:r>
      <w:r w:rsidR="009776F2" w:rsidRPr="00F71394">
        <w:rPr>
          <w:rFonts w:cs="Times New Roman"/>
          <w:szCs w:val="28"/>
        </w:rPr>
        <w:t>цього</w:t>
      </w:r>
      <w:r w:rsidR="009054FA" w:rsidRPr="00F71394">
        <w:rPr>
          <w:rFonts w:cs="Times New Roman"/>
          <w:szCs w:val="28"/>
        </w:rPr>
        <w:t xml:space="preserve"> рішення</w:t>
      </w:r>
      <w:r w:rsidRPr="00F71394">
        <w:rPr>
          <w:rFonts w:cs="Times New Roman"/>
          <w:szCs w:val="28"/>
        </w:rPr>
        <w:t>.</w:t>
      </w:r>
    </w:p>
    <w:p w:rsidR="003A6B3A" w:rsidRPr="00F71394" w:rsidRDefault="003A6B3A" w:rsidP="000B49F3">
      <w:pPr>
        <w:pStyle w:val="a3"/>
        <w:numPr>
          <w:ilvl w:val="1"/>
          <w:numId w:val="1"/>
        </w:numPr>
        <w:jc w:val="both"/>
        <w:rPr>
          <w:rFonts w:cs="Times New Roman"/>
          <w:szCs w:val="28"/>
        </w:rPr>
      </w:pPr>
      <w:r w:rsidRPr="00F71394">
        <w:rPr>
          <w:rFonts w:cs="Times New Roman"/>
          <w:szCs w:val="28"/>
        </w:rPr>
        <w:t xml:space="preserve">Забезпечити страхування, належне утримання та експлуатацію, ремонт </w:t>
      </w:r>
      <w:r w:rsidR="009776F2" w:rsidRPr="00F71394">
        <w:rPr>
          <w:rFonts w:cs="Times New Roman"/>
          <w:szCs w:val="28"/>
        </w:rPr>
        <w:t>і</w:t>
      </w:r>
      <w:r w:rsidRPr="00F71394">
        <w:rPr>
          <w:rFonts w:cs="Times New Roman"/>
          <w:szCs w:val="28"/>
        </w:rPr>
        <w:t xml:space="preserve"> технічне обслуговування предмета лізингу. </w:t>
      </w:r>
    </w:p>
    <w:p w:rsidR="003A6B3A" w:rsidRPr="00F71394" w:rsidRDefault="003A6B3A" w:rsidP="000B49F3">
      <w:pPr>
        <w:pStyle w:val="a3"/>
        <w:numPr>
          <w:ilvl w:val="1"/>
          <w:numId w:val="1"/>
        </w:numPr>
        <w:jc w:val="both"/>
        <w:rPr>
          <w:rFonts w:cs="Times New Roman"/>
          <w:szCs w:val="28"/>
        </w:rPr>
      </w:pPr>
      <w:r w:rsidRPr="00F71394">
        <w:rPr>
          <w:rFonts w:cs="Times New Roman"/>
          <w:szCs w:val="28"/>
        </w:rPr>
        <w:t xml:space="preserve">Після закінчення терміну дії договору фінансового лізингу </w:t>
      </w:r>
      <w:r w:rsidR="00A74F2C" w:rsidRPr="00F71394">
        <w:rPr>
          <w:rFonts w:cs="Times New Roman"/>
          <w:szCs w:val="28"/>
        </w:rPr>
        <w:t>здійснити дії щодо оформлення відповідних документів, які підтверджують право власності на обладнання</w:t>
      </w:r>
      <w:r w:rsidR="00B83F3D" w:rsidRPr="00F71394">
        <w:rPr>
          <w:rFonts w:cs="Times New Roman"/>
          <w:szCs w:val="28"/>
        </w:rPr>
        <w:t>.</w:t>
      </w:r>
    </w:p>
    <w:p w:rsidR="00EA5FB9" w:rsidRPr="00F71394" w:rsidRDefault="00B83F3D" w:rsidP="000B49F3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 w:rsidRPr="00F71394">
        <w:rPr>
          <w:rFonts w:cs="Times New Roman"/>
          <w:szCs w:val="28"/>
        </w:rPr>
        <w:t xml:space="preserve">Встановити, що Львівська обласна рада бере на себе зобов’язання щодо забезпечення виконання умов договору фінансового лізингу </w:t>
      </w:r>
      <w:r w:rsidR="009776F2" w:rsidRPr="00F71394">
        <w:rPr>
          <w:rFonts w:cs="Times New Roman"/>
          <w:szCs w:val="28"/>
        </w:rPr>
        <w:t>впродовж у</w:t>
      </w:r>
      <w:r w:rsidRPr="00F71394">
        <w:rPr>
          <w:rFonts w:cs="Times New Roman"/>
          <w:szCs w:val="28"/>
        </w:rPr>
        <w:t xml:space="preserve">сього терміну його дії, у тому числі за рахунок виділення з обласного бюджету Львівської області коштів у розмірі та строки, необхідні для повного та своєчасного виконання умов договору фінансового лізингу. </w:t>
      </w:r>
    </w:p>
    <w:p w:rsidR="00EE68FE" w:rsidRPr="00F71394" w:rsidRDefault="009F46B4" w:rsidP="00EA5FB9">
      <w:pPr>
        <w:pStyle w:val="a3"/>
        <w:numPr>
          <w:ilvl w:val="0"/>
          <w:numId w:val="1"/>
        </w:numPr>
        <w:jc w:val="both"/>
        <w:rPr>
          <w:rFonts w:eastAsia="Times New Roman" w:cs="Times New Roman"/>
          <w:szCs w:val="28"/>
          <w:shd w:val="clear" w:color="auto" w:fill="FFFFFF"/>
          <w:lang w:eastAsia="uk-UA"/>
        </w:rPr>
      </w:pPr>
      <w:r w:rsidRPr="00F71394">
        <w:rPr>
          <w:rFonts w:cs="Times New Roman"/>
          <w:szCs w:val="28"/>
        </w:rPr>
        <w:t>Львівська обласна рада</w:t>
      </w:r>
      <w:r w:rsidR="00EA5FB9" w:rsidRPr="00F71394">
        <w:rPr>
          <w:rFonts w:cs="Times New Roman"/>
          <w:szCs w:val="28"/>
        </w:rPr>
        <w:t xml:space="preserve"> за</w:t>
      </w:r>
      <w:r w:rsidR="00EE68FE" w:rsidRPr="00F71394">
        <w:rPr>
          <w:rFonts w:eastAsia="Times New Roman" w:cs="Times New Roman"/>
          <w:szCs w:val="28"/>
          <w:shd w:val="clear" w:color="auto" w:fill="FFFFFF"/>
          <w:lang w:eastAsia="uk-UA"/>
        </w:rPr>
        <w:t xml:space="preserve">безпечує </w:t>
      </w:r>
      <w:r w:rsidR="00EE68FE" w:rsidRPr="00F71394">
        <w:rPr>
          <w:rFonts w:cs="Times New Roman"/>
          <w:szCs w:val="28"/>
        </w:rPr>
        <w:t xml:space="preserve">комунальному некомерційному підприємству Львівської обласної ради «Львівський онкологічний регіональний лікувально-діагностичний центр» </w:t>
      </w:r>
      <w:r w:rsidR="00EE68FE" w:rsidRPr="00F71394">
        <w:rPr>
          <w:rFonts w:eastAsia="Times New Roman" w:cs="Times New Roman"/>
          <w:szCs w:val="28"/>
          <w:shd w:val="clear" w:color="auto" w:fill="FFFFFF"/>
          <w:lang w:eastAsia="uk-UA"/>
        </w:rPr>
        <w:t xml:space="preserve">інформаційний та </w:t>
      </w:r>
      <w:r w:rsidR="00EE68FE" w:rsidRPr="00F71394">
        <w:rPr>
          <w:rFonts w:eastAsia="Times New Roman" w:cs="Times New Roman"/>
          <w:szCs w:val="28"/>
          <w:shd w:val="clear" w:color="auto" w:fill="FFFFFF"/>
          <w:lang w:eastAsia="uk-UA"/>
        </w:rPr>
        <w:lastRenderedPageBreak/>
        <w:t>юридичний супровід під час укладання договору фінансового лізингу та погашення лізингових платежів.</w:t>
      </w:r>
    </w:p>
    <w:p w:rsidR="00BA46FE" w:rsidRPr="00F71394" w:rsidRDefault="00BA46FE" w:rsidP="00EA5FB9">
      <w:pPr>
        <w:pStyle w:val="a3"/>
        <w:numPr>
          <w:ilvl w:val="0"/>
          <w:numId w:val="1"/>
        </w:numPr>
        <w:jc w:val="both"/>
        <w:rPr>
          <w:rFonts w:eastAsia="Times New Roman" w:cs="Times New Roman"/>
          <w:szCs w:val="28"/>
          <w:shd w:val="clear" w:color="auto" w:fill="FFFFFF"/>
          <w:lang w:eastAsia="uk-UA"/>
        </w:rPr>
      </w:pPr>
      <w:r w:rsidRPr="00F71394">
        <w:rPr>
          <w:rFonts w:cs="Times New Roman"/>
          <w:szCs w:val="28"/>
        </w:rPr>
        <w:t>У разі збільшення вартості предмета лізингу понад варт</w:t>
      </w:r>
      <w:r w:rsidR="009D3C55">
        <w:rPr>
          <w:rFonts w:cs="Times New Roman"/>
          <w:szCs w:val="28"/>
        </w:rPr>
        <w:t>ість, зазначену в підпункті 3.4</w:t>
      </w:r>
      <w:r w:rsidRPr="00F71394">
        <w:rPr>
          <w:rFonts w:cs="Times New Roman"/>
          <w:szCs w:val="28"/>
        </w:rPr>
        <w:t xml:space="preserve"> цього рішення, або збільшення інших витрат лізингодавців, які безпосередньо пов’язані з виконанням договору фінансового лізингу, або зміни графіків сплати лізингових платежів у межах вартості предмета лізингу, такі зміни погоджує постійна комісія з питань бюджету та соціально-економічного розвитку.</w:t>
      </w:r>
    </w:p>
    <w:p w:rsidR="002651CF" w:rsidRPr="00F71394" w:rsidRDefault="002651CF" w:rsidP="002651CF">
      <w:pPr>
        <w:pStyle w:val="a3"/>
        <w:numPr>
          <w:ilvl w:val="0"/>
          <w:numId w:val="1"/>
        </w:numPr>
        <w:jc w:val="both"/>
        <w:rPr>
          <w:rFonts w:eastAsia="Times New Roman" w:cs="Times New Roman"/>
          <w:szCs w:val="28"/>
          <w:shd w:val="clear" w:color="auto" w:fill="FFFFFF"/>
          <w:lang w:eastAsia="uk-UA"/>
        </w:rPr>
      </w:pPr>
      <w:r w:rsidRPr="00F71394">
        <w:rPr>
          <w:rFonts w:eastAsia="Times New Roman" w:cs="Times New Roman"/>
          <w:szCs w:val="28"/>
          <w:shd w:val="clear" w:color="auto" w:fill="FFFFFF"/>
          <w:lang w:eastAsia="uk-UA"/>
        </w:rPr>
        <w:t>Збільшити видатки обласного бюджету на Комплексну програму підтримки галузі охорони здор</w:t>
      </w:r>
      <w:r w:rsidR="009776F2" w:rsidRPr="00F71394">
        <w:rPr>
          <w:rFonts w:eastAsia="Times New Roman" w:cs="Times New Roman"/>
          <w:szCs w:val="28"/>
          <w:shd w:val="clear" w:color="auto" w:fill="FFFFFF"/>
          <w:lang w:eastAsia="uk-UA"/>
        </w:rPr>
        <w:t>ов’я Львівської області на 2021</w:t>
      </w:r>
      <w:r w:rsidR="009D3C55">
        <w:rPr>
          <w:rFonts w:eastAsia="Times New Roman" w:cs="Times New Roman"/>
          <w:szCs w:val="28"/>
          <w:shd w:val="clear" w:color="auto" w:fill="FFFFFF"/>
          <w:lang w:eastAsia="uk-UA"/>
        </w:rPr>
        <w:t>–</w:t>
      </w:r>
      <w:r w:rsidRPr="00F71394">
        <w:rPr>
          <w:rFonts w:eastAsia="Times New Roman" w:cs="Times New Roman"/>
          <w:szCs w:val="28"/>
          <w:shd w:val="clear" w:color="auto" w:fill="FFFFFF"/>
          <w:lang w:eastAsia="uk-UA"/>
        </w:rPr>
        <w:t xml:space="preserve">2025 роки для придбання лінійного прискорювача </w:t>
      </w:r>
      <w:r w:rsidR="000E421F" w:rsidRPr="00F71394">
        <w:rPr>
          <w:rFonts w:cs="Times New Roman"/>
          <w:szCs w:val="28"/>
        </w:rPr>
        <w:t xml:space="preserve">типу </w:t>
      </w:r>
      <w:r w:rsidR="000E421F" w:rsidRPr="00F71394">
        <w:rPr>
          <w:rFonts w:cs="Times New Roman"/>
          <w:szCs w:val="28"/>
          <w:lang w:val="en-US"/>
        </w:rPr>
        <w:t>Halcyon</w:t>
      </w:r>
      <w:r w:rsidR="000E421F" w:rsidRPr="00F71394">
        <w:rPr>
          <w:rFonts w:cs="Times New Roman"/>
          <w:szCs w:val="28"/>
        </w:rPr>
        <w:t xml:space="preserve"> </w:t>
      </w:r>
      <w:r w:rsidR="000E421F" w:rsidRPr="00F71394">
        <w:rPr>
          <w:rFonts w:eastAsia="Times New Roman" w:cs="Times New Roman"/>
          <w:szCs w:val="28"/>
          <w:shd w:val="clear" w:color="auto" w:fill="FFFFFF"/>
          <w:lang w:eastAsia="uk-UA"/>
        </w:rPr>
        <w:t xml:space="preserve">з комплексом обладнання </w:t>
      </w:r>
      <w:r w:rsidRPr="00F71394">
        <w:rPr>
          <w:rFonts w:eastAsia="Times New Roman" w:cs="Times New Roman"/>
          <w:szCs w:val="28"/>
          <w:shd w:val="clear" w:color="auto" w:fill="FFFFFF"/>
          <w:lang w:eastAsia="uk-UA"/>
        </w:rPr>
        <w:t xml:space="preserve">на 12 (дванадцять) мільйонів гривень, у тому числі за рахунок зменшення бюджетних призначень на Програму розвитку мережі й утримання автомобільних доріг, організації та </w:t>
      </w:r>
      <w:r w:rsidR="009776F2" w:rsidRPr="00F71394">
        <w:rPr>
          <w:rFonts w:eastAsia="Times New Roman" w:cs="Times New Roman"/>
          <w:szCs w:val="28"/>
          <w:shd w:val="clear" w:color="auto" w:fill="FFFFFF"/>
          <w:lang w:eastAsia="uk-UA"/>
        </w:rPr>
        <w:t>бе</w:t>
      </w:r>
      <w:r w:rsidR="009D3C55">
        <w:rPr>
          <w:rFonts w:eastAsia="Times New Roman" w:cs="Times New Roman"/>
          <w:szCs w:val="28"/>
          <w:shd w:val="clear" w:color="auto" w:fill="FFFFFF"/>
          <w:lang w:eastAsia="uk-UA"/>
        </w:rPr>
        <w:t>зпеки дорожнього руху на 2021–</w:t>
      </w:r>
      <w:r w:rsidRPr="00F71394">
        <w:rPr>
          <w:rFonts w:eastAsia="Times New Roman" w:cs="Times New Roman"/>
          <w:szCs w:val="28"/>
          <w:shd w:val="clear" w:color="auto" w:fill="FFFFFF"/>
          <w:lang w:eastAsia="uk-UA"/>
        </w:rPr>
        <w:t>2025 рок</w:t>
      </w:r>
      <w:r w:rsidR="009D3C55">
        <w:rPr>
          <w:rFonts w:eastAsia="Times New Roman" w:cs="Times New Roman"/>
          <w:szCs w:val="28"/>
          <w:shd w:val="clear" w:color="auto" w:fill="FFFFFF"/>
          <w:lang w:eastAsia="uk-UA"/>
        </w:rPr>
        <w:t>и на 6 (шість) мільйонів гривень</w:t>
      </w:r>
      <w:r w:rsidR="009823EA" w:rsidRPr="00F71394">
        <w:rPr>
          <w:rFonts w:eastAsia="Times New Roman" w:cs="Times New Roman"/>
          <w:szCs w:val="28"/>
          <w:shd w:val="clear" w:color="auto" w:fill="FFFFFF"/>
          <w:lang w:eastAsia="uk-UA"/>
        </w:rPr>
        <w:t>, шляхом передачі із загального фонду обласного бюджету до спеці</w:t>
      </w:r>
      <w:r w:rsidR="009D3C55">
        <w:rPr>
          <w:rFonts w:eastAsia="Times New Roman" w:cs="Times New Roman"/>
          <w:szCs w:val="28"/>
          <w:shd w:val="clear" w:color="auto" w:fill="FFFFFF"/>
          <w:lang w:eastAsia="uk-UA"/>
        </w:rPr>
        <w:t>ального фонду обласного бюджету</w:t>
      </w:r>
      <w:r w:rsidRPr="00F71394">
        <w:rPr>
          <w:rFonts w:eastAsia="Times New Roman" w:cs="Times New Roman"/>
          <w:szCs w:val="28"/>
          <w:shd w:val="clear" w:color="auto" w:fill="FFFFFF"/>
          <w:lang w:eastAsia="uk-UA"/>
        </w:rPr>
        <w:t xml:space="preserve"> та міжбюджетних трансфертів, наданих з міського бюджету Львівської</w:t>
      </w:r>
      <w:r w:rsidR="00143E5E" w:rsidRPr="00F71394">
        <w:rPr>
          <w:rFonts w:eastAsia="Times New Roman" w:cs="Times New Roman"/>
          <w:szCs w:val="28"/>
          <w:shd w:val="clear" w:color="auto" w:fill="FFFFFF"/>
          <w:lang w:eastAsia="uk-UA"/>
        </w:rPr>
        <w:t xml:space="preserve"> міської</w:t>
      </w:r>
      <w:r w:rsidRPr="00F71394">
        <w:rPr>
          <w:rFonts w:eastAsia="Times New Roman" w:cs="Times New Roman"/>
          <w:szCs w:val="28"/>
          <w:shd w:val="clear" w:color="auto" w:fill="FFFFFF"/>
          <w:lang w:eastAsia="uk-UA"/>
        </w:rPr>
        <w:t xml:space="preserve"> територіальної громади, на 6 (шість) мільйонів гривень.</w:t>
      </w:r>
    </w:p>
    <w:p w:rsidR="002651CF" w:rsidRPr="00F71394" w:rsidRDefault="009776F2" w:rsidP="009D3C55">
      <w:pPr>
        <w:pStyle w:val="a3"/>
        <w:numPr>
          <w:ilvl w:val="0"/>
          <w:numId w:val="1"/>
        </w:numPr>
        <w:spacing w:before="240"/>
        <w:jc w:val="both"/>
        <w:rPr>
          <w:rFonts w:eastAsia="Times New Roman" w:cs="Times New Roman"/>
          <w:szCs w:val="28"/>
          <w:shd w:val="clear" w:color="auto" w:fill="FFFFFF"/>
          <w:lang w:eastAsia="uk-UA"/>
        </w:rPr>
      </w:pPr>
      <w:r w:rsidRPr="00F71394">
        <w:rPr>
          <w:rFonts w:eastAsia="Times New Roman" w:cs="Times New Roman"/>
          <w:szCs w:val="28"/>
          <w:shd w:val="clear" w:color="auto" w:fill="FFFFFF"/>
          <w:lang w:eastAsia="uk-UA"/>
        </w:rPr>
        <w:t>Львівській о</w:t>
      </w:r>
      <w:r w:rsidR="002651CF" w:rsidRPr="00F71394">
        <w:rPr>
          <w:rFonts w:eastAsia="Times New Roman" w:cs="Times New Roman"/>
          <w:szCs w:val="28"/>
          <w:shd w:val="clear" w:color="auto" w:fill="FFFFFF"/>
          <w:lang w:eastAsia="uk-UA"/>
        </w:rPr>
        <w:t>бласній державній адміністрації (М. Козицький) внести відповідні зміни до показників обласного бюджету, передбачити виділення коштів КНП ЛОР «Львівський онкологічний регіональний лікувально-діагностичний центр» на оплату авансового платежу за договором фінансового лізингу в розмірі 12 000 000, 00 (дванадцять</w:t>
      </w:r>
      <w:r w:rsidR="009D3C55">
        <w:rPr>
          <w:rFonts w:eastAsia="Times New Roman" w:cs="Times New Roman"/>
          <w:szCs w:val="28"/>
          <w:shd w:val="clear" w:color="auto" w:fill="FFFFFF"/>
          <w:lang w:eastAsia="uk-UA"/>
        </w:rPr>
        <w:t xml:space="preserve">) мільйонів </w:t>
      </w:r>
      <w:r w:rsidR="002651CF" w:rsidRPr="00F71394">
        <w:rPr>
          <w:rFonts w:eastAsia="Times New Roman" w:cs="Times New Roman"/>
          <w:szCs w:val="28"/>
          <w:shd w:val="clear" w:color="auto" w:fill="FFFFFF"/>
          <w:lang w:eastAsia="uk-UA"/>
        </w:rPr>
        <w:t xml:space="preserve">гривень або не менше 20% від вартості </w:t>
      </w:r>
      <w:r w:rsidR="000E421F" w:rsidRPr="00F71394">
        <w:rPr>
          <w:rFonts w:eastAsia="Times New Roman" w:cs="Times New Roman"/>
          <w:szCs w:val="28"/>
          <w:shd w:val="clear" w:color="auto" w:fill="FFFFFF"/>
          <w:lang w:eastAsia="uk-UA"/>
        </w:rPr>
        <w:t xml:space="preserve">лізингу та забезпечити цільове використання коштів, виділених на придбання лінійного прискорювача </w:t>
      </w:r>
      <w:r w:rsidR="000E421F" w:rsidRPr="00F71394">
        <w:rPr>
          <w:rFonts w:cs="Times New Roman"/>
          <w:szCs w:val="28"/>
        </w:rPr>
        <w:t xml:space="preserve">типу </w:t>
      </w:r>
      <w:r w:rsidR="000E421F" w:rsidRPr="00F71394">
        <w:rPr>
          <w:rFonts w:cs="Times New Roman"/>
          <w:szCs w:val="28"/>
          <w:lang w:val="en-US"/>
        </w:rPr>
        <w:t>Halcyon</w:t>
      </w:r>
      <w:r w:rsidR="000E421F" w:rsidRPr="00F71394">
        <w:rPr>
          <w:rFonts w:eastAsia="Times New Roman" w:cs="Times New Roman"/>
          <w:szCs w:val="28"/>
          <w:shd w:val="clear" w:color="auto" w:fill="FFFFFF"/>
          <w:lang w:eastAsia="uk-UA"/>
        </w:rPr>
        <w:t xml:space="preserve"> з комплексом обладнання.</w:t>
      </w:r>
    </w:p>
    <w:p w:rsidR="009D3C55" w:rsidRDefault="009D3C55" w:rsidP="009D3C55">
      <w:pPr>
        <w:pStyle w:val="a3"/>
        <w:numPr>
          <w:ilvl w:val="0"/>
          <w:numId w:val="1"/>
        </w:numPr>
        <w:jc w:val="both"/>
        <w:rPr>
          <w:rFonts w:eastAsia="Times New Roman" w:cs="Times New Roman"/>
          <w:szCs w:val="28"/>
          <w:shd w:val="clear" w:color="auto" w:fill="FFFFFF"/>
          <w:lang w:eastAsia="uk-UA"/>
        </w:rPr>
      </w:pPr>
      <w:r>
        <w:rPr>
          <w:rFonts w:eastAsia="Times New Roman" w:cs="Times New Roman"/>
          <w:szCs w:val="28"/>
          <w:shd w:val="clear" w:color="auto" w:fill="FFFFFF"/>
          <w:lang w:eastAsia="uk-UA"/>
        </w:rPr>
        <w:t xml:space="preserve"> </w:t>
      </w:r>
      <w:r w:rsidR="00B83F3D" w:rsidRPr="00F71394">
        <w:rPr>
          <w:rFonts w:eastAsia="Times New Roman" w:cs="Times New Roman"/>
          <w:szCs w:val="28"/>
          <w:shd w:val="clear" w:color="auto" w:fill="FFFFFF"/>
          <w:lang w:eastAsia="uk-UA"/>
        </w:rPr>
        <w:t xml:space="preserve">Контроль за виконанням рішення покласти на постійні комісії з питань охорони </w:t>
      </w:r>
      <w:r w:rsidR="0015036A" w:rsidRPr="00F71394">
        <w:rPr>
          <w:rFonts w:eastAsia="Times New Roman" w:cs="Times New Roman"/>
          <w:szCs w:val="28"/>
          <w:shd w:val="clear" w:color="auto" w:fill="FFFFFF"/>
          <w:lang w:eastAsia="uk-UA"/>
        </w:rPr>
        <w:t>здоров’я</w:t>
      </w:r>
      <w:r w:rsidR="00B83F3D" w:rsidRPr="00F71394">
        <w:rPr>
          <w:rFonts w:eastAsia="Times New Roman" w:cs="Times New Roman"/>
          <w:szCs w:val="28"/>
          <w:shd w:val="clear" w:color="auto" w:fill="FFFFFF"/>
          <w:lang w:eastAsia="uk-UA"/>
        </w:rPr>
        <w:t xml:space="preserve"> та материнства (А. Ярмола) і з питань бюджету та соціально-економічного розвитку (В. Квурт)</w:t>
      </w:r>
      <w:r>
        <w:rPr>
          <w:rFonts w:eastAsia="Times New Roman" w:cs="Times New Roman"/>
          <w:szCs w:val="28"/>
          <w:shd w:val="clear" w:color="auto" w:fill="FFFFFF"/>
          <w:lang w:eastAsia="uk-UA"/>
        </w:rPr>
        <w:t>.</w:t>
      </w:r>
    </w:p>
    <w:p w:rsidR="009D3C55" w:rsidRDefault="009D3C55" w:rsidP="009D3C55">
      <w:pPr>
        <w:jc w:val="both"/>
        <w:rPr>
          <w:rFonts w:eastAsia="Times New Roman" w:cs="Times New Roman"/>
          <w:szCs w:val="28"/>
          <w:shd w:val="clear" w:color="auto" w:fill="FFFFFF"/>
          <w:lang w:eastAsia="uk-UA"/>
        </w:rPr>
      </w:pPr>
    </w:p>
    <w:p w:rsidR="009D3C55" w:rsidRPr="009D3C55" w:rsidRDefault="009D3C55" w:rsidP="009D3C55">
      <w:pPr>
        <w:jc w:val="both"/>
        <w:rPr>
          <w:rFonts w:eastAsia="Times New Roman" w:cs="Times New Roman"/>
          <w:szCs w:val="28"/>
          <w:shd w:val="clear" w:color="auto" w:fill="FFFFFF"/>
          <w:lang w:eastAsia="uk-UA"/>
        </w:rPr>
      </w:pPr>
      <w:bookmarkStart w:id="3" w:name="_GoBack"/>
      <w:bookmarkEnd w:id="3"/>
    </w:p>
    <w:p w:rsidR="00F71394" w:rsidRPr="00F71394" w:rsidRDefault="009D3C55" w:rsidP="00F7139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="00F71394">
        <w:rPr>
          <w:rFonts w:cs="Times New Roman"/>
          <w:szCs w:val="28"/>
        </w:rPr>
        <w:t xml:space="preserve"> </w:t>
      </w:r>
      <w:r w:rsidR="00F71394" w:rsidRPr="00F71394">
        <w:rPr>
          <w:rFonts w:cs="Times New Roman"/>
          <w:szCs w:val="28"/>
        </w:rPr>
        <w:t xml:space="preserve">Голова                                                                         </w:t>
      </w:r>
      <w:r w:rsidR="00F71394">
        <w:rPr>
          <w:rFonts w:cs="Times New Roman"/>
          <w:szCs w:val="28"/>
        </w:rPr>
        <w:t xml:space="preserve">     </w:t>
      </w:r>
      <w:r w:rsidR="00F71394" w:rsidRPr="00F71394">
        <w:rPr>
          <w:rFonts w:cs="Times New Roman"/>
          <w:szCs w:val="28"/>
        </w:rPr>
        <w:t xml:space="preserve"> Ірина ГРИМАК</w:t>
      </w:r>
    </w:p>
    <w:sectPr w:rsidR="00F71394" w:rsidRPr="00F71394" w:rsidSect="004B19AF">
      <w:pgSz w:w="11906" w:h="16838"/>
      <w:pgMar w:top="1134" w:right="85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9DD"/>
    <w:multiLevelType w:val="multilevel"/>
    <w:tmpl w:val="6C440F22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59"/>
    <w:rsid w:val="00032BAB"/>
    <w:rsid w:val="000B49F3"/>
    <w:rsid w:val="000E421F"/>
    <w:rsid w:val="00134C04"/>
    <w:rsid w:val="00143E5E"/>
    <w:rsid w:val="0015036A"/>
    <w:rsid w:val="00166EF9"/>
    <w:rsid w:val="001B5920"/>
    <w:rsid w:val="002651CF"/>
    <w:rsid w:val="003A6B3A"/>
    <w:rsid w:val="004418ED"/>
    <w:rsid w:val="004B19AF"/>
    <w:rsid w:val="004B2664"/>
    <w:rsid w:val="00585E59"/>
    <w:rsid w:val="005E3792"/>
    <w:rsid w:val="0069299B"/>
    <w:rsid w:val="006D60CC"/>
    <w:rsid w:val="00735AEA"/>
    <w:rsid w:val="007B3AF7"/>
    <w:rsid w:val="009054FA"/>
    <w:rsid w:val="009411E9"/>
    <w:rsid w:val="009776F2"/>
    <w:rsid w:val="009823EA"/>
    <w:rsid w:val="009D3C55"/>
    <w:rsid w:val="009F46B4"/>
    <w:rsid w:val="00A74F2C"/>
    <w:rsid w:val="00AF055B"/>
    <w:rsid w:val="00B83F3D"/>
    <w:rsid w:val="00BA46FE"/>
    <w:rsid w:val="00C02E8C"/>
    <w:rsid w:val="00D05959"/>
    <w:rsid w:val="00EA5FB9"/>
    <w:rsid w:val="00EE68FE"/>
    <w:rsid w:val="00F71394"/>
    <w:rsid w:val="00FB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3516</Words>
  <Characters>2005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rada06</dc:creator>
  <cp:lastModifiedBy>rada33</cp:lastModifiedBy>
  <cp:revision>2</cp:revision>
  <cp:lastPrinted>2021-04-15T14:33:00Z</cp:lastPrinted>
  <dcterms:created xsi:type="dcterms:W3CDTF">2021-04-15T14:33:00Z</dcterms:created>
  <dcterms:modified xsi:type="dcterms:W3CDTF">2021-04-15T14:33:00Z</dcterms:modified>
</cp:coreProperties>
</file>