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E6258A" w:rsidRDefault="00AC54C2" w:rsidP="00AC54C2">
      <w:pPr>
        <w:pStyle w:val="rvps2"/>
        <w:spacing w:before="0" w:beforeAutospacing="0" w:after="120" w:afterAutospacing="0"/>
        <w:jc w:val="center"/>
        <w:rPr>
          <w:sz w:val="10"/>
          <w:szCs w:val="10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A16D6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16D65">
        <w:rPr>
          <w:b/>
          <w:lang w:val="uk-UA"/>
        </w:rPr>
        <w:t xml:space="preserve">ЧЕРГОВІ </w:t>
      </w:r>
      <w:r w:rsidR="002C3B0F" w:rsidRPr="00A16D65">
        <w:rPr>
          <w:b/>
          <w:lang w:val="uk-UA"/>
        </w:rPr>
        <w:t xml:space="preserve">МІСЦЕВІ </w:t>
      </w:r>
      <w:r w:rsidRPr="00A16D65">
        <w:rPr>
          <w:b/>
          <w:lang w:val="uk-UA"/>
        </w:rPr>
        <w:t>ВИБОРИ</w:t>
      </w:r>
    </w:p>
    <w:p w:rsidR="00AC54C2" w:rsidRPr="00A16D6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A16D65">
        <w:rPr>
          <w:b/>
          <w:lang w:val="uk-UA"/>
        </w:rPr>
        <w:t>2</w:t>
      </w:r>
      <w:r w:rsidR="002C3B0F" w:rsidRPr="00A16D65">
        <w:rPr>
          <w:b/>
          <w:lang w:val="uk-UA"/>
        </w:rPr>
        <w:t>5</w:t>
      </w:r>
      <w:r w:rsidRPr="00A16D65">
        <w:rPr>
          <w:b/>
          <w:lang w:val="uk-UA"/>
        </w:rPr>
        <w:t xml:space="preserve"> жовтня 20</w:t>
      </w:r>
      <w:r w:rsidR="002C3B0F" w:rsidRPr="00A16D65">
        <w:rPr>
          <w:b/>
          <w:lang w:val="uk-UA"/>
        </w:rPr>
        <w:t>20</w:t>
      </w:r>
      <w:r w:rsidRPr="00A16D65">
        <w:rPr>
          <w:b/>
          <w:lang w:val="uk-UA"/>
        </w:rPr>
        <w:t xml:space="preserve"> року</w:t>
      </w:r>
    </w:p>
    <w:p w:rsidR="002C3B0F" w:rsidRPr="00A16D65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обласна територіальна виборча комісія</w:t>
      </w:r>
    </w:p>
    <w:p w:rsidR="00AC54C2" w:rsidRPr="00A16D65" w:rsidRDefault="00AC54C2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область</w:t>
      </w:r>
    </w:p>
    <w:p w:rsidR="002636D7" w:rsidRPr="005E3F8A" w:rsidRDefault="002636D7" w:rsidP="002C3B0F">
      <w:pPr>
        <w:ind w:firstLine="0"/>
        <w:jc w:val="center"/>
        <w:rPr>
          <w:sz w:val="10"/>
          <w:szCs w:val="10"/>
        </w:rPr>
      </w:pPr>
    </w:p>
    <w:p w:rsidR="00AC54C2" w:rsidRPr="00A16D65" w:rsidRDefault="00AC54C2" w:rsidP="002C3B0F">
      <w:pPr>
        <w:ind w:firstLine="0"/>
        <w:jc w:val="center"/>
      </w:pPr>
      <w:r w:rsidRPr="00A16D65">
        <w:rPr>
          <w:b/>
        </w:rPr>
        <w:t>ПОСТАНОВА</w:t>
      </w:r>
    </w:p>
    <w:p w:rsidR="002C3B0F" w:rsidRPr="005E3F8A" w:rsidRDefault="002C3B0F" w:rsidP="002C3B0F">
      <w:pPr>
        <w:ind w:firstLine="0"/>
        <w:jc w:val="center"/>
        <w:rPr>
          <w:sz w:val="10"/>
          <w:szCs w:val="10"/>
        </w:rPr>
      </w:pPr>
    </w:p>
    <w:p w:rsidR="002C3B0F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Львівська обласна рада</w:t>
      </w:r>
    </w:p>
    <w:p w:rsidR="002C3B0F" w:rsidRPr="00A16D65" w:rsidRDefault="002C3B0F" w:rsidP="002C3B0F">
      <w:pPr>
        <w:ind w:firstLine="0"/>
        <w:jc w:val="center"/>
        <w:rPr>
          <w:sz w:val="24"/>
          <w:szCs w:val="24"/>
        </w:rPr>
      </w:pPr>
      <w:r w:rsidRPr="00A16D65">
        <w:rPr>
          <w:sz w:val="24"/>
          <w:szCs w:val="24"/>
        </w:rPr>
        <w:t>вул. Володимира Винниченка, 18, м. Львів</w:t>
      </w:r>
    </w:p>
    <w:p w:rsidR="002C3B0F" w:rsidRPr="005E3F8A" w:rsidRDefault="002C3B0F" w:rsidP="002C3B0F">
      <w:pPr>
        <w:ind w:firstLine="0"/>
        <w:jc w:val="center"/>
        <w:rPr>
          <w:sz w:val="10"/>
          <w:szCs w:val="10"/>
        </w:rPr>
      </w:pPr>
    </w:p>
    <w:p w:rsidR="002C3B0F" w:rsidRPr="00A16D65" w:rsidRDefault="002C3B0F" w:rsidP="002C3B0F">
      <w:pPr>
        <w:ind w:firstLine="0"/>
        <w:rPr>
          <w:sz w:val="24"/>
          <w:szCs w:val="24"/>
        </w:rPr>
      </w:pPr>
      <w:r w:rsidRPr="00A16D65">
        <w:rPr>
          <w:sz w:val="24"/>
          <w:szCs w:val="24"/>
        </w:rPr>
        <w:t>1</w:t>
      </w:r>
      <w:r w:rsidR="00AF3FBE" w:rsidRPr="00A16D65">
        <w:rPr>
          <w:sz w:val="24"/>
          <w:szCs w:val="24"/>
        </w:rPr>
        <w:t>9</w:t>
      </w:r>
      <w:r w:rsidRPr="00A16D65">
        <w:rPr>
          <w:sz w:val="24"/>
          <w:szCs w:val="24"/>
        </w:rPr>
        <w:t xml:space="preserve"> год. </w:t>
      </w:r>
      <w:r w:rsidR="00B271A0">
        <w:rPr>
          <w:sz w:val="24"/>
          <w:szCs w:val="24"/>
        </w:rPr>
        <w:t>30</w:t>
      </w:r>
      <w:r w:rsidRPr="00A16D65">
        <w:rPr>
          <w:sz w:val="24"/>
          <w:szCs w:val="24"/>
        </w:rPr>
        <w:t xml:space="preserve"> хв.</w:t>
      </w:r>
    </w:p>
    <w:p w:rsidR="00AC54C2" w:rsidRPr="00A16D65" w:rsidRDefault="00B41C4B" w:rsidP="002C3B0F">
      <w:pPr>
        <w:ind w:firstLine="0"/>
        <w:rPr>
          <w:sz w:val="24"/>
          <w:szCs w:val="24"/>
        </w:rPr>
      </w:pPr>
      <w:r w:rsidRPr="00A16D65">
        <w:rPr>
          <w:sz w:val="24"/>
          <w:szCs w:val="24"/>
        </w:rPr>
        <w:t>0</w:t>
      </w:r>
      <w:r w:rsidR="00AF3FBE" w:rsidRPr="00A16D65">
        <w:rPr>
          <w:sz w:val="24"/>
          <w:szCs w:val="24"/>
        </w:rPr>
        <w:t>7</w:t>
      </w:r>
      <w:r w:rsidRPr="00A16D65">
        <w:rPr>
          <w:sz w:val="24"/>
          <w:szCs w:val="24"/>
        </w:rPr>
        <w:t xml:space="preserve"> жовтня</w:t>
      </w:r>
      <w:r w:rsidR="00AC54C2" w:rsidRPr="00A16D65">
        <w:rPr>
          <w:sz w:val="24"/>
          <w:szCs w:val="24"/>
        </w:rPr>
        <w:t xml:space="preserve"> 20</w:t>
      </w:r>
      <w:r w:rsidR="002C3B0F" w:rsidRPr="00A16D65">
        <w:rPr>
          <w:sz w:val="24"/>
          <w:szCs w:val="24"/>
        </w:rPr>
        <w:t>20</w:t>
      </w:r>
      <w:r w:rsidR="00AC54C2" w:rsidRPr="00A16D65">
        <w:rPr>
          <w:sz w:val="24"/>
          <w:szCs w:val="24"/>
        </w:rPr>
        <w:t xml:space="preserve"> року</w:t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096231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2C3B0F" w:rsidRPr="00A16D65">
        <w:rPr>
          <w:sz w:val="24"/>
          <w:szCs w:val="24"/>
        </w:rPr>
        <w:tab/>
      </w:r>
      <w:r w:rsidR="00AC54C2" w:rsidRPr="00A16D65">
        <w:rPr>
          <w:sz w:val="24"/>
          <w:szCs w:val="24"/>
        </w:rPr>
        <w:t xml:space="preserve">№ </w:t>
      </w:r>
      <w:r w:rsidRPr="00A16D65">
        <w:rPr>
          <w:sz w:val="24"/>
          <w:szCs w:val="24"/>
        </w:rPr>
        <w:t>3</w:t>
      </w:r>
      <w:r w:rsidR="00B271A0">
        <w:rPr>
          <w:sz w:val="24"/>
          <w:szCs w:val="24"/>
        </w:rPr>
        <w:t>9</w:t>
      </w:r>
    </w:p>
    <w:p w:rsidR="00BB33C0" w:rsidRPr="005E3F8A" w:rsidRDefault="00BB33C0" w:rsidP="00BB33C0">
      <w:pPr>
        <w:ind w:firstLine="0"/>
        <w:jc w:val="center"/>
        <w:rPr>
          <w:sz w:val="10"/>
          <w:szCs w:val="10"/>
        </w:rPr>
      </w:pPr>
    </w:p>
    <w:p w:rsidR="00682D35" w:rsidRPr="00A16D65" w:rsidRDefault="00B271A0" w:rsidP="00BB33C0">
      <w:pPr>
        <w:ind w:firstLine="0"/>
        <w:jc w:val="center"/>
        <w:rPr>
          <w:spacing w:val="-4"/>
          <w:sz w:val="24"/>
          <w:szCs w:val="24"/>
        </w:rPr>
      </w:pPr>
      <w:r w:rsidRPr="00B271A0">
        <w:rPr>
          <w:b/>
          <w:spacing w:val="-4"/>
          <w:sz w:val="24"/>
          <w:szCs w:val="24"/>
          <w:lang w:val="ru-RU"/>
        </w:rPr>
        <w:t>Про утворення Контрольної комісії з виготовлення виборчих бюлетенів на підприємстві-виготовлювачі, дотримання вимог щодо знищення друкарських форм, технічних відходів, поліграфічного браку, помилково виготовлених виборчих бюлетенів за поданням місцевих організацій політичних партій, депутатські фракції яких зареєстровані в Апараті Верховної Ради України поточного скликання</w:t>
      </w:r>
    </w:p>
    <w:p w:rsidR="0065630F" w:rsidRPr="005E3F8A" w:rsidRDefault="0065630F" w:rsidP="0065630F">
      <w:pPr>
        <w:ind w:firstLine="0"/>
        <w:jc w:val="center"/>
        <w:rPr>
          <w:sz w:val="10"/>
          <w:szCs w:val="10"/>
          <w:lang w:eastAsia="en-US"/>
        </w:rPr>
      </w:pPr>
      <w:bookmarkStart w:id="0" w:name="n146"/>
      <w:bookmarkStart w:id="1" w:name="n147"/>
      <w:bookmarkEnd w:id="0"/>
      <w:bookmarkEnd w:id="1"/>
    </w:p>
    <w:p w:rsidR="00B271A0" w:rsidRPr="005E3F8A" w:rsidRDefault="00B271A0" w:rsidP="00B271A0">
      <w:pPr>
        <w:ind w:firstLine="708"/>
        <w:rPr>
          <w:spacing w:val="-6"/>
          <w:sz w:val="24"/>
          <w:szCs w:val="24"/>
        </w:rPr>
      </w:pPr>
      <w:r w:rsidRPr="005E3F8A">
        <w:rPr>
          <w:color w:val="000000"/>
          <w:spacing w:val="-6"/>
          <w:sz w:val="24"/>
          <w:szCs w:val="24"/>
        </w:rPr>
        <w:t xml:space="preserve">До Львівської обласної територіальної виборчої комісії </w:t>
      </w:r>
      <w:r w:rsidRPr="005E3F8A">
        <w:rPr>
          <w:color w:val="000000"/>
          <w:spacing w:val="-6"/>
          <w:sz w:val="24"/>
          <w:szCs w:val="24"/>
        </w:rPr>
        <w:t>7</w:t>
      </w:r>
      <w:r w:rsidRPr="005E3F8A">
        <w:rPr>
          <w:color w:val="000000"/>
          <w:spacing w:val="-6"/>
          <w:sz w:val="24"/>
          <w:szCs w:val="24"/>
        </w:rPr>
        <w:t xml:space="preserve"> жовтня 2020 року надійшли </w:t>
      </w:r>
      <w:r w:rsidRPr="005E3F8A">
        <w:rPr>
          <w:color w:val="000000"/>
          <w:spacing w:val="-6"/>
          <w:sz w:val="24"/>
          <w:szCs w:val="24"/>
        </w:rPr>
        <w:t>подання</w:t>
      </w:r>
      <w:r w:rsidRPr="005E3F8A">
        <w:rPr>
          <w:color w:val="000000"/>
          <w:spacing w:val="-6"/>
          <w:sz w:val="24"/>
          <w:szCs w:val="24"/>
        </w:rPr>
        <w:t xml:space="preserve"> від</w:t>
      </w:r>
      <w:r w:rsidRPr="005E3F8A">
        <w:rPr>
          <w:color w:val="000000"/>
          <w:spacing w:val="-6"/>
          <w:sz w:val="24"/>
          <w:szCs w:val="24"/>
        </w:rPr>
        <w:t xml:space="preserve"> </w:t>
      </w:r>
      <w:r w:rsidRPr="005E3F8A">
        <w:rPr>
          <w:spacing w:val="-6"/>
          <w:sz w:val="24"/>
          <w:szCs w:val="24"/>
        </w:rPr>
        <w:t>Львівської територіальної організації</w:t>
      </w:r>
      <w:r w:rsidRPr="005E3F8A">
        <w:rPr>
          <w:spacing w:val="-6"/>
          <w:sz w:val="24"/>
          <w:szCs w:val="24"/>
        </w:rPr>
        <w:t xml:space="preserve"> </w:t>
      </w:r>
      <w:r w:rsidRPr="005E3F8A">
        <w:rPr>
          <w:spacing w:val="-6"/>
          <w:sz w:val="24"/>
          <w:szCs w:val="24"/>
        </w:rPr>
        <w:t>Політичної партії «ЄВРОПЕЙСЬКА СОЛІДАРНІСТЬ»</w:t>
      </w:r>
      <w:r w:rsidRPr="005E3F8A">
        <w:rPr>
          <w:spacing w:val="-6"/>
          <w:sz w:val="24"/>
          <w:szCs w:val="24"/>
        </w:rPr>
        <w:t>,</w:t>
      </w:r>
      <w:r w:rsidRPr="005E3F8A">
        <w:rPr>
          <w:color w:val="000000"/>
          <w:spacing w:val="-6"/>
          <w:sz w:val="24"/>
          <w:szCs w:val="24"/>
        </w:rPr>
        <w:t xml:space="preserve"> </w:t>
      </w:r>
      <w:r w:rsidRPr="005E3F8A">
        <w:rPr>
          <w:spacing w:val="-6"/>
          <w:sz w:val="24"/>
          <w:szCs w:val="24"/>
          <w:lang w:eastAsia="en-US"/>
        </w:rPr>
        <w:t>Львівсько</w:t>
      </w:r>
      <w:r w:rsidRPr="005E3F8A">
        <w:rPr>
          <w:spacing w:val="-6"/>
          <w:sz w:val="24"/>
          <w:szCs w:val="24"/>
          <w:lang w:eastAsia="en-US"/>
        </w:rPr>
        <w:t>ї</w:t>
      </w:r>
      <w:r w:rsidRPr="005E3F8A">
        <w:rPr>
          <w:spacing w:val="-6"/>
          <w:sz w:val="24"/>
          <w:szCs w:val="24"/>
          <w:lang w:eastAsia="en-US"/>
        </w:rPr>
        <w:t xml:space="preserve"> обласно</w:t>
      </w:r>
      <w:r w:rsidRPr="005E3F8A">
        <w:rPr>
          <w:spacing w:val="-6"/>
          <w:sz w:val="24"/>
          <w:szCs w:val="24"/>
          <w:lang w:eastAsia="en-US"/>
        </w:rPr>
        <w:t>ї</w:t>
      </w:r>
      <w:r w:rsidRPr="005E3F8A">
        <w:rPr>
          <w:spacing w:val="-6"/>
          <w:sz w:val="24"/>
          <w:szCs w:val="24"/>
          <w:lang w:eastAsia="en-US"/>
        </w:rPr>
        <w:t xml:space="preserve"> партійно</w:t>
      </w:r>
      <w:r w:rsidRPr="005E3F8A">
        <w:rPr>
          <w:spacing w:val="-6"/>
          <w:sz w:val="24"/>
          <w:szCs w:val="24"/>
          <w:lang w:eastAsia="en-US"/>
        </w:rPr>
        <w:t>ї</w:t>
      </w:r>
      <w:r w:rsidRPr="005E3F8A">
        <w:rPr>
          <w:spacing w:val="-6"/>
          <w:sz w:val="24"/>
          <w:szCs w:val="24"/>
          <w:lang w:eastAsia="en-US"/>
        </w:rPr>
        <w:t xml:space="preserve"> організаці</w:t>
      </w:r>
      <w:r w:rsidRPr="005E3F8A">
        <w:rPr>
          <w:spacing w:val="-6"/>
          <w:sz w:val="24"/>
          <w:szCs w:val="24"/>
          <w:lang w:eastAsia="en-US"/>
        </w:rPr>
        <w:t xml:space="preserve">ї </w:t>
      </w:r>
      <w:r w:rsidRPr="005E3F8A">
        <w:rPr>
          <w:spacing w:val="-6"/>
          <w:sz w:val="24"/>
          <w:szCs w:val="24"/>
          <w:lang w:eastAsia="en-US"/>
        </w:rPr>
        <w:t>«Всеукраїнського об’єднання «Батьківщина»</w:t>
      </w:r>
      <w:r w:rsidRPr="005E3F8A">
        <w:rPr>
          <w:spacing w:val="-6"/>
          <w:sz w:val="24"/>
          <w:szCs w:val="24"/>
          <w:lang w:eastAsia="en-US"/>
        </w:rPr>
        <w:t xml:space="preserve">, </w:t>
      </w:r>
      <w:r w:rsidRPr="005E3F8A">
        <w:rPr>
          <w:spacing w:val="-6"/>
          <w:sz w:val="24"/>
          <w:szCs w:val="24"/>
        </w:rPr>
        <w:t>Львівсько</w:t>
      </w:r>
      <w:r w:rsidRPr="005E3F8A">
        <w:rPr>
          <w:spacing w:val="-6"/>
          <w:sz w:val="24"/>
          <w:szCs w:val="24"/>
        </w:rPr>
        <w:t>ї</w:t>
      </w:r>
      <w:r w:rsidRPr="005E3F8A">
        <w:rPr>
          <w:spacing w:val="-6"/>
          <w:sz w:val="24"/>
          <w:szCs w:val="24"/>
        </w:rPr>
        <w:t xml:space="preserve"> Обласно</w:t>
      </w:r>
      <w:r w:rsidRPr="005E3F8A">
        <w:rPr>
          <w:spacing w:val="-6"/>
          <w:sz w:val="24"/>
          <w:szCs w:val="24"/>
        </w:rPr>
        <w:t>ї</w:t>
      </w:r>
      <w:r w:rsidRPr="005E3F8A">
        <w:rPr>
          <w:spacing w:val="-6"/>
          <w:sz w:val="24"/>
          <w:szCs w:val="24"/>
        </w:rPr>
        <w:t xml:space="preserve"> організаці</w:t>
      </w:r>
      <w:r w:rsidRPr="005E3F8A">
        <w:rPr>
          <w:spacing w:val="-6"/>
          <w:sz w:val="24"/>
          <w:szCs w:val="24"/>
        </w:rPr>
        <w:t>ї</w:t>
      </w:r>
      <w:r w:rsidRPr="005E3F8A">
        <w:rPr>
          <w:spacing w:val="-6"/>
          <w:sz w:val="24"/>
          <w:szCs w:val="24"/>
        </w:rPr>
        <w:t xml:space="preserve"> П</w:t>
      </w:r>
      <w:r w:rsidRPr="005E3F8A">
        <w:rPr>
          <w:spacing w:val="-6"/>
          <w:sz w:val="24"/>
          <w:szCs w:val="24"/>
        </w:rPr>
        <w:t xml:space="preserve">олітичної Партії </w:t>
      </w:r>
      <w:r w:rsidRPr="005E3F8A">
        <w:rPr>
          <w:spacing w:val="-6"/>
          <w:sz w:val="24"/>
          <w:szCs w:val="24"/>
        </w:rPr>
        <w:t>«СЛУГА НАРОДУ»</w:t>
      </w:r>
      <w:r w:rsidRPr="005E3F8A">
        <w:rPr>
          <w:spacing w:val="-6"/>
          <w:sz w:val="24"/>
          <w:szCs w:val="24"/>
        </w:rPr>
        <w:t xml:space="preserve">, </w:t>
      </w:r>
      <w:r w:rsidRPr="005E3F8A">
        <w:rPr>
          <w:spacing w:val="-6"/>
          <w:sz w:val="24"/>
          <w:szCs w:val="24"/>
        </w:rPr>
        <w:t>Львівської обласної організації Політичної Партії «ЗА МАЙБУТНЄ»</w:t>
      </w:r>
      <w:r w:rsidRPr="005E3F8A">
        <w:rPr>
          <w:spacing w:val="-6"/>
          <w:sz w:val="24"/>
          <w:szCs w:val="24"/>
        </w:rPr>
        <w:t xml:space="preserve"> </w:t>
      </w:r>
      <w:r w:rsidRPr="005E3F8A">
        <w:rPr>
          <w:color w:val="000000"/>
          <w:spacing w:val="-6"/>
          <w:sz w:val="24"/>
          <w:szCs w:val="24"/>
        </w:rPr>
        <w:t xml:space="preserve">щодо </w:t>
      </w:r>
      <w:r w:rsidRPr="005E3F8A">
        <w:rPr>
          <w:color w:val="000000"/>
          <w:spacing w:val="-6"/>
          <w:sz w:val="24"/>
          <w:szCs w:val="24"/>
        </w:rPr>
        <w:t xml:space="preserve">включення до складу </w:t>
      </w:r>
      <w:r w:rsidRPr="005E3F8A">
        <w:rPr>
          <w:spacing w:val="-6"/>
          <w:sz w:val="24"/>
          <w:szCs w:val="24"/>
          <w:lang w:val="ru-RU"/>
        </w:rPr>
        <w:t xml:space="preserve">Контрольної комісії з виготовлення виборчих бюлетенів на підприємстві-виготовлювачі, дотримання вимог щодо знищення друкарських форм, технічних відходів, поліграфічного браку, помилково виготовлених виборчих бюлетенів </w:t>
      </w:r>
      <w:r w:rsidRPr="005E3F8A">
        <w:rPr>
          <w:spacing w:val="-6"/>
          <w:sz w:val="24"/>
          <w:szCs w:val="24"/>
          <w:lang w:val="ru-RU"/>
        </w:rPr>
        <w:t xml:space="preserve">представників цих </w:t>
      </w:r>
      <w:r w:rsidRPr="005E3F8A">
        <w:rPr>
          <w:spacing w:val="-6"/>
          <w:sz w:val="24"/>
          <w:szCs w:val="24"/>
          <w:lang w:val="ru-RU"/>
        </w:rPr>
        <w:t>місцевих організацій політичних партій, депутатські фракції яких зареєстровані в Апараті Верховної Ради України поточного скликання</w:t>
      </w:r>
      <w:r w:rsidRPr="005E3F8A">
        <w:rPr>
          <w:spacing w:val="-6"/>
          <w:sz w:val="24"/>
          <w:szCs w:val="24"/>
          <w:lang w:val="ru-RU"/>
        </w:rPr>
        <w:t>.</w:t>
      </w:r>
    </w:p>
    <w:p w:rsidR="00B271A0" w:rsidRPr="000536B2" w:rsidRDefault="00B271A0" w:rsidP="00B271A0">
      <w:pPr>
        <w:ind w:firstLine="708"/>
        <w:rPr>
          <w:spacing w:val="-4"/>
          <w:sz w:val="24"/>
          <w:szCs w:val="24"/>
          <w:lang w:eastAsia="en-US"/>
        </w:rPr>
      </w:pPr>
      <w:r w:rsidRPr="000536B2">
        <w:rPr>
          <w:color w:val="000000"/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B271A0" w:rsidRPr="005E3F8A" w:rsidRDefault="00B271A0" w:rsidP="00B271A0">
      <w:pPr>
        <w:ind w:firstLine="708"/>
        <w:rPr>
          <w:spacing w:val="-6"/>
          <w:sz w:val="24"/>
          <w:szCs w:val="24"/>
        </w:rPr>
      </w:pPr>
      <w:r w:rsidRPr="005E3F8A">
        <w:rPr>
          <w:spacing w:val="-6"/>
          <w:sz w:val="24"/>
          <w:szCs w:val="24"/>
        </w:rPr>
        <w:t xml:space="preserve">Враховуючи викладене, відповідно до </w:t>
      </w:r>
      <w:r w:rsidR="000536B2" w:rsidRPr="005E3F8A">
        <w:rPr>
          <w:spacing w:val="-6"/>
          <w:sz w:val="24"/>
          <w:szCs w:val="24"/>
        </w:rPr>
        <w:t xml:space="preserve">абзацу другого </w:t>
      </w:r>
      <w:r w:rsidRPr="005E3F8A">
        <w:rPr>
          <w:spacing w:val="-6"/>
          <w:sz w:val="24"/>
          <w:szCs w:val="24"/>
        </w:rPr>
        <w:t xml:space="preserve">частини </w:t>
      </w:r>
      <w:r w:rsidR="000536B2" w:rsidRPr="005E3F8A">
        <w:rPr>
          <w:spacing w:val="-6"/>
          <w:sz w:val="24"/>
          <w:szCs w:val="24"/>
        </w:rPr>
        <w:t>третьої</w:t>
      </w:r>
      <w:r w:rsidRPr="005E3F8A">
        <w:rPr>
          <w:spacing w:val="-6"/>
          <w:sz w:val="24"/>
          <w:szCs w:val="24"/>
        </w:rPr>
        <w:t xml:space="preserve"> статті 2</w:t>
      </w:r>
      <w:r w:rsidR="000536B2" w:rsidRPr="005E3F8A">
        <w:rPr>
          <w:spacing w:val="-6"/>
          <w:sz w:val="24"/>
          <w:szCs w:val="24"/>
        </w:rPr>
        <w:t xml:space="preserve">42 </w:t>
      </w:r>
      <w:r w:rsidRPr="005E3F8A">
        <w:rPr>
          <w:spacing w:val="-6"/>
          <w:sz w:val="24"/>
          <w:szCs w:val="24"/>
        </w:rPr>
        <w:t>Виборчого кодексу України, керуючись</w:t>
      </w:r>
      <w:r w:rsidR="000536B2" w:rsidRPr="005E3F8A">
        <w:rPr>
          <w:spacing w:val="-6"/>
          <w:sz w:val="24"/>
          <w:szCs w:val="24"/>
        </w:rPr>
        <w:t xml:space="preserve"> </w:t>
      </w:r>
      <w:r w:rsidR="000536B2" w:rsidRPr="005E3F8A">
        <w:rPr>
          <w:spacing w:val="-6"/>
          <w:sz w:val="24"/>
          <w:szCs w:val="24"/>
          <w:shd w:val="clear" w:color="auto" w:fill="FFFFFF"/>
        </w:rPr>
        <w:t>постанов</w:t>
      </w:r>
      <w:r w:rsidR="000536B2" w:rsidRPr="005E3F8A">
        <w:rPr>
          <w:spacing w:val="-6"/>
          <w:sz w:val="24"/>
          <w:szCs w:val="24"/>
          <w:shd w:val="clear" w:color="auto" w:fill="FFFFFF"/>
        </w:rPr>
        <w:t>ою</w:t>
      </w:r>
      <w:r w:rsidR="000536B2" w:rsidRPr="005E3F8A">
        <w:rPr>
          <w:spacing w:val="-6"/>
          <w:sz w:val="24"/>
          <w:szCs w:val="24"/>
          <w:shd w:val="clear" w:color="auto" w:fill="FFFFFF"/>
        </w:rPr>
        <w:t xml:space="preserve"> Центральної виборчої комісі</w:t>
      </w:r>
      <w:r w:rsidR="000536B2" w:rsidRPr="005E3F8A">
        <w:rPr>
          <w:spacing w:val="-6"/>
          <w:sz w:val="24"/>
          <w:szCs w:val="24"/>
          <w:shd w:val="clear" w:color="auto" w:fill="FFFFFF"/>
        </w:rPr>
        <w:t xml:space="preserve">ї </w:t>
      </w:r>
      <w:r w:rsidR="000536B2" w:rsidRPr="005E3F8A">
        <w:rPr>
          <w:spacing w:val="-6"/>
          <w:sz w:val="24"/>
          <w:szCs w:val="24"/>
          <w:shd w:val="clear" w:color="auto" w:fill="FFFFFF"/>
        </w:rPr>
        <w:t>від 2</w:t>
      </w:r>
      <w:r w:rsidR="005E3F8A">
        <w:rPr>
          <w:spacing w:val="-6"/>
          <w:sz w:val="24"/>
          <w:szCs w:val="24"/>
          <w:shd w:val="clear" w:color="auto" w:fill="FFFFFF"/>
        </w:rPr>
        <w:t xml:space="preserve"> </w:t>
      </w:r>
      <w:r w:rsidR="000536B2" w:rsidRPr="005E3F8A">
        <w:rPr>
          <w:spacing w:val="-6"/>
          <w:sz w:val="24"/>
          <w:szCs w:val="24"/>
          <w:shd w:val="clear" w:color="auto" w:fill="FFFFFF"/>
        </w:rPr>
        <w:t xml:space="preserve">жовтня 2020 року № 330 </w:t>
      </w:r>
      <w:r w:rsidR="000536B2" w:rsidRPr="005E3F8A">
        <w:rPr>
          <w:spacing w:val="-6"/>
          <w:sz w:val="24"/>
          <w:szCs w:val="24"/>
        </w:rPr>
        <w:t>"</w:t>
      </w:r>
      <w:r w:rsidR="000536B2" w:rsidRPr="005E3F8A">
        <w:rPr>
          <w:spacing w:val="-6"/>
          <w:sz w:val="24"/>
          <w:szCs w:val="24"/>
          <w:shd w:val="clear" w:color="auto" w:fill="FFFFFF"/>
        </w:rPr>
        <w:t>Про Порядок виготовлення виборчих бюлетенів з місцевих виборів та їх передачі відповідним територіальним та дільничним виборчим комісіям</w:t>
      </w:r>
      <w:r w:rsidR="000536B2" w:rsidRPr="005E3F8A">
        <w:rPr>
          <w:spacing w:val="-6"/>
          <w:sz w:val="24"/>
          <w:szCs w:val="24"/>
        </w:rPr>
        <w:t>"</w:t>
      </w:r>
      <w:r w:rsidRPr="005E3F8A">
        <w:rPr>
          <w:spacing w:val="-6"/>
          <w:sz w:val="24"/>
          <w:szCs w:val="24"/>
        </w:rPr>
        <w:t xml:space="preserve">, Львівська обласна територіальна виборча </w:t>
      </w:r>
      <w:r w:rsidRPr="005E3F8A">
        <w:rPr>
          <w:spacing w:val="-6"/>
          <w:sz w:val="24"/>
          <w:szCs w:val="24"/>
          <w:lang w:eastAsia="en-US"/>
        </w:rPr>
        <w:t xml:space="preserve">комісія  </w:t>
      </w:r>
      <w:r w:rsidRPr="005E3F8A">
        <w:rPr>
          <w:b/>
          <w:spacing w:val="-6"/>
          <w:sz w:val="24"/>
          <w:szCs w:val="24"/>
          <w:lang w:eastAsia="en-US"/>
        </w:rPr>
        <w:t>п о с т а н о в л я є:</w:t>
      </w:r>
    </w:p>
    <w:p w:rsidR="000536B2" w:rsidRPr="005E3F8A" w:rsidRDefault="00A16D65" w:rsidP="000536B2">
      <w:pPr>
        <w:spacing w:after="80"/>
        <w:ind w:firstLine="708"/>
        <w:rPr>
          <w:spacing w:val="-6"/>
          <w:sz w:val="24"/>
          <w:szCs w:val="24"/>
        </w:rPr>
      </w:pPr>
      <w:r w:rsidRPr="005E3F8A">
        <w:rPr>
          <w:spacing w:val="-6"/>
          <w:sz w:val="24"/>
          <w:szCs w:val="24"/>
        </w:rPr>
        <w:t>1. </w:t>
      </w:r>
      <w:r w:rsidR="000536B2" w:rsidRPr="005E3F8A">
        <w:rPr>
          <w:spacing w:val="-6"/>
          <w:sz w:val="24"/>
          <w:szCs w:val="24"/>
        </w:rPr>
        <w:t xml:space="preserve">Включити до складу </w:t>
      </w:r>
      <w:r w:rsidR="000536B2" w:rsidRPr="005E3F8A">
        <w:rPr>
          <w:spacing w:val="-6"/>
          <w:sz w:val="24"/>
          <w:szCs w:val="24"/>
          <w:lang w:val="ru-RU"/>
        </w:rPr>
        <w:t>Контрольної комісії з виготовлення виборчих бюлетенів на підприємстві-виготовлювачі, дотримання вимог щодо знищення друкарських форм, технічних відходів, поліграфічного браку, помилково виготовлених виборчих бюлетенів за поданням місцевих організацій політичних партій, депутатські фракції яких зареєстровані в Апараті Верховної Ради України поточного скликання</w:t>
      </w:r>
      <w:r w:rsidR="000536B2" w:rsidRPr="005E3F8A">
        <w:rPr>
          <w:spacing w:val="-6"/>
          <w:sz w:val="24"/>
          <w:szCs w:val="24"/>
          <w:lang w:val="ru-RU"/>
        </w:rPr>
        <w:t xml:space="preserve"> – Бакая Тараса Мирославовича</w:t>
      </w:r>
      <w:r w:rsidR="000536B2" w:rsidRPr="005E3F8A">
        <w:rPr>
          <w:spacing w:val="-6"/>
          <w:sz w:val="24"/>
          <w:szCs w:val="24"/>
        </w:rPr>
        <w:t xml:space="preserve"> (</w:t>
      </w:r>
      <w:r w:rsidR="000536B2" w:rsidRPr="005E3F8A">
        <w:rPr>
          <w:color w:val="000000"/>
          <w:spacing w:val="-6"/>
          <w:sz w:val="24"/>
          <w:szCs w:val="24"/>
        </w:rPr>
        <w:t xml:space="preserve">від </w:t>
      </w:r>
      <w:r w:rsidR="000536B2" w:rsidRPr="005E3F8A">
        <w:rPr>
          <w:spacing w:val="-6"/>
          <w:sz w:val="24"/>
          <w:szCs w:val="24"/>
        </w:rPr>
        <w:t>Львівської територіальної організації Політичної партії «ЄВРОПЕЙСЬКА СОЛІДАРНІСТЬ»</w:t>
      </w:r>
      <w:r w:rsidR="000536B2" w:rsidRPr="005E3F8A">
        <w:rPr>
          <w:spacing w:val="-6"/>
          <w:sz w:val="24"/>
          <w:szCs w:val="24"/>
        </w:rPr>
        <w:t>)</w:t>
      </w:r>
      <w:r w:rsidR="000536B2" w:rsidRPr="005E3F8A">
        <w:rPr>
          <w:spacing w:val="-6"/>
          <w:sz w:val="24"/>
          <w:szCs w:val="24"/>
        </w:rPr>
        <w:t>,</w:t>
      </w:r>
      <w:r w:rsidR="000536B2" w:rsidRPr="005E3F8A">
        <w:rPr>
          <w:spacing w:val="-6"/>
          <w:sz w:val="24"/>
          <w:szCs w:val="24"/>
        </w:rPr>
        <w:t xml:space="preserve"> Ребешка Богдана Руслановича (від </w:t>
      </w:r>
      <w:r w:rsidR="000536B2" w:rsidRPr="005E3F8A">
        <w:rPr>
          <w:spacing w:val="-6"/>
          <w:sz w:val="24"/>
          <w:szCs w:val="24"/>
          <w:lang w:eastAsia="en-US"/>
        </w:rPr>
        <w:t>Львівської обласної партійної організації «Всеукраїнського об’єднання «Батьківщина»</w:t>
      </w:r>
      <w:r w:rsidR="000536B2" w:rsidRPr="005E3F8A">
        <w:rPr>
          <w:spacing w:val="-6"/>
          <w:sz w:val="24"/>
          <w:szCs w:val="24"/>
          <w:lang w:eastAsia="en-US"/>
        </w:rPr>
        <w:t>)</w:t>
      </w:r>
      <w:r w:rsidR="000536B2" w:rsidRPr="005E3F8A">
        <w:rPr>
          <w:spacing w:val="-6"/>
          <w:sz w:val="24"/>
          <w:szCs w:val="24"/>
          <w:lang w:eastAsia="en-US"/>
        </w:rPr>
        <w:t xml:space="preserve">, </w:t>
      </w:r>
      <w:r w:rsidR="000536B2" w:rsidRPr="005E3F8A">
        <w:rPr>
          <w:spacing w:val="-6"/>
          <w:sz w:val="24"/>
          <w:szCs w:val="24"/>
          <w:lang w:eastAsia="en-US"/>
        </w:rPr>
        <w:t xml:space="preserve">Сивенького Ореста Івановича (від </w:t>
      </w:r>
      <w:r w:rsidR="000536B2" w:rsidRPr="005E3F8A">
        <w:rPr>
          <w:spacing w:val="-6"/>
          <w:sz w:val="24"/>
          <w:szCs w:val="24"/>
        </w:rPr>
        <w:t>Львівської Обласної організації Політичної Партії «СЛУГА НАРОДУ»</w:t>
      </w:r>
      <w:r w:rsidR="000536B2" w:rsidRPr="005E3F8A">
        <w:rPr>
          <w:spacing w:val="-6"/>
          <w:sz w:val="24"/>
          <w:szCs w:val="24"/>
        </w:rPr>
        <w:t>)</w:t>
      </w:r>
      <w:r w:rsidR="000536B2" w:rsidRPr="005E3F8A">
        <w:rPr>
          <w:spacing w:val="-6"/>
          <w:sz w:val="24"/>
          <w:szCs w:val="24"/>
        </w:rPr>
        <w:t xml:space="preserve">, </w:t>
      </w:r>
      <w:r w:rsidR="000536B2" w:rsidRPr="005E3F8A">
        <w:rPr>
          <w:spacing w:val="-6"/>
          <w:sz w:val="24"/>
          <w:szCs w:val="24"/>
        </w:rPr>
        <w:t xml:space="preserve">Подвірного Тараса Михайловича (від </w:t>
      </w:r>
      <w:r w:rsidR="000536B2" w:rsidRPr="005E3F8A">
        <w:rPr>
          <w:spacing w:val="-6"/>
          <w:sz w:val="24"/>
          <w:szCs w:val="24"/>
        </w:rPr>
        <w:t>Львівської обласної організації Політичної Партії «ЗА МАЙБУТНЄ»</w:t>
      </w:r>
      <w:r w:rsidR="000536B2" w:rsidRPr="005E3F8A">
        <w:rPr>
          <w:spacing w:val="-6"/>
          <w:sz w:val="24"/>
          <w:szCs w:val="24"/>
        </w:rPr>
        <w:t>).</w:t>
      </w:r>
    </w:p>
    <w:p w:rsidR="00A16D65" w:rsidRPr="000536B2" w:rsidRDefault="000536B2" w:rsidP="00A16D65">
      <w:pPr>
        <w:spacing w:after="80"/>
        <w:ind w:firstLine="708"/>
        <w:rPr>
          <w:spacing w:val="-4"/>
          <w:sz w:val="24"/>
          <w:szCs w:val="24"/>
        </w:rPr>
      </w:pPr>
      <w:r w:rsidRPr="000536B2">
        <w:rPr>
          <w:spacing w:val="-4"/>
          <w:sz w:val="24"/>
          <w:szCs w:val="24"/>
          <w:lang w:eastAsia="en-US"/>
        </w:rPr>
        <w:t>2</w:t>
      </w:r>
      <w:r w:rsidR="00A16D65" w:rsidRPr="000536B2">
        <w:rPr>
          <w:spacing w:val="-4"/>
          <w:sz w:val="24"/>
          <w:szCs w:val="24"/>
          <w:lang w:eastAsia="en-US"/>
        </w:rPr>
        <w:t>. Цю постанову оприлюднити на офіційному веб-сайті Львівської обласної ради та в</w:t>
      </w:r>
      <w:r w:rsidR="00A16D65" w:rsidRPr="000536B2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Pr="005E3F8A" w:rsidRDefault="0065630F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5630F" w:rsidRPr="00A16D65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16D65">
        <w:rPr>
          <w:spacing w:val="-4"/>
          <w:sz w:val="24"/>
          <w:szCs w:val="24"/>
          <w:shd w:val="clear" w:color="auto" w:fill="FFFFFF"/>
        </w:rPr>
        <w:t>Г</w:t>
      </w:r>
      <w:r w:rsidR="0065630F" w:rsidRPr="00A16D65">
        <w:rPr>
          <w:spacing w:val="-4"/>
          <w:sz w:val="24"/>
          <w:szCs w:val="24"/>
          <w:shd w:val="clear" w:color="auto" w:fill="FFFFFF"/>
        </w:rPr>
        <w:t>олов</w:t>
      </w:r>
      <w:r w:rsidRPr="00A16D65">
        <w:rPr>
          <w:spacing w:val="-4"/>
          <w:sz w:val="24"/>
          <w:szCs w:val="24"/>
          <w:shd w:val="clear" w:color="auto" w:fill="FFFFFF"/>
        </w:rPr>
        <w:t>а</w:t>
      </w:r>
      <w:r w:rsidR="00FF07F1" w:rsidRPr="00A16D65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A16D6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A16D65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A16D65">
        <w:rPr>
          <w:spacing w:val="-4"/>
          <w:sz w:val="24"/>
          <w:szCs w:val="24"/>
          <w:shd w:val="clear" w:color="auto" w:fill="FFFFFF"/>
        </w:rPr>
        <w:tab/>
      </w:r>
      <w:r w:rsidRPr="00A16D65">
        <w:rPr>
          <w:spacing w:val="-4"/>
          <w:sz w:val="24"/>
          <w:szCs w:val="24"/>
          <w:shd w:val="clear" w:color="auto" w:fill="FFFFFF"/>
        </w:rPr>
        <w:tab/>
      </w:r>
      <w:r w:rsidR="00CB36CD" w:rsidRPr="00A16D65">
        <w:rPr>
          <w:spacing w:val="-4"/>
          <w:sz w:val="24"/>
          <w:szCs w:val="24"/>
          <w:shd w:val="clear" w:color="auto" w:fill="FFFFFF"/>
        </w:rPr>
        <w:tab/>
      </w:r>
      <w:r w:rsidR="00E6258A" w:rsidRPr="00A16D65">
        <w:rPr>
          <w:spacing w:val="-4"/>
          <w:sz w:val="24"/>
          <w:szCs w:val="24"/>
          <w:shd w:val="clear" w:color="auto" w:fill="FFFFFF"/>
        </w:rPr>
        <w:tab/>
      </w:r>
      <w:r w:rsidR="0065630F" w:rsidRPr="00A16D65">
        <w:rPr>
          <w:spacing w:val="-4"/>
          <w:sz w:val="24"/>
          <w:szCs w:val="24"/>
          <w:shd w:val="clear" w:color="auto" w:fill="FFFFFF"/>
        </w:rPr>
        <w:tab/>
      </w:r>
      <w:r w:rsidRPr="00A16D65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5E3F8A" w:rsidRDefault="002636D7" w:rsidP="000C6F10">
      <w:pPr>
        <w:ind w:firstLine="0"/>
        <w:rPr>
          <w:spacing w:val="-4"/>
          <w:sz w:val="24"/>
          <w:szCs w:val="24"/>
          <w:shd w:val="clear" w:color="auto" w:fill="FFFFFF"/>
        </w:rPr>
      </w:pPr>
    </w:p>
    <w:p w:rsidR="00B62527" w:rsidRDefault="0065630F" w:rsidP="00B6252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A16D65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120C7F" w:rsidRPr="00A16D65">
        <w:rPr>
          <w:spacing w:val="-4"/>
          <w:sz w:val="24"/>
          <w:szCs w:val="24"/>
          <w:shd w:val="clear" w:color="auto" w:fill="FFFFFF"/>
        </w:rPr>
        <w:t xml:space="preserve">засідання </w:t>
      </w:r>
      <w:r w:rsidR="002636D7" w:rsidRPr="00A16D6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A16D65">
        <w:rPr>
          <w:spacing w:val="-4"/>
          <w:sz w:val="24"/>
          <w:szCs w:val="24"/>
          <w:shd w:val="clear" w:color="auto" w:fill="FFFFFF"/>
        </w:rPr>
        <w:t>обласної ТВК</w:t>
      </w:r>
      <w:r w:rsidR="00E36CE6" w:rsidRPr="00A16D65">
        <w:rPr>
          <w:spacing w:val="-4"/>
          <w:sz w:val="24"/>
          <w:szCs w:val="24"/>
          <w:shd w:val="clear" w:color="auto" w:fill="FFFFFF"/>
        </w:rPr>
        <w:tab/>
      </w:r>
      <w:r w:rsidR="00E6258A" w:rsidRPr="00A16D65">
        <w:rPr>
          <w:spacing w:val="-4"/>
          <w:sz w:val="24"/>
          <w:szCs w:val="24"/>
          <w:shd w:val="clear" w:color="auto" w:fill="FFFFFF"/>
        </w:rPr>
        <w:tab/>
      </w:r>
      <w:r w:rsidR="00CD7E86" w:rsidRPr="00A16D65">
        <w:rPr>
          <w:spacing w:val="-4"/>
          <w:sz w:val="24"/>
          <w:szCs w:val="24"/>
          <w:shd w:val="clear" w:color="auto" w:fill="FFFFFF"/>
        </w:rPr>
        <w:tab/>
      </w:r>
      <w:r w:rsidR="00120C7F" w:rsidRPr="00A16D65">
        <w:rPr>
          <w:spacing w:val="-4"/>
          <w:sz w:val="24"/>
          <w:szCs w:val="24"/>
          <w:shd w:val="clear" w:color="auto" w:fill="FFFFFF"/>
        </w:rPr>
        <w:t>Оксана ГАВРИЛІВ</w:t>
      </w:r>
      <w:bookmarkStart w:id="2" w:name="_GoBack"/>
      <w:bookmarkEnd w:id="2"/>
    </w:p>
    <w:sectPr w:rsidR="00B62527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79" w:rsidRDefault="00D63379">
      <w:r>
        <w:separator/>
      </w:r>
    </w:p>
  </w:endnote>
  <w:endnote w:type="continuationSeparator" w:id="0">
    <w:p w:rsidR="00D63379" w:rsidRDefault="00D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79" w:rsidRDefault="00D63379">
      <w:r>
        <w:separator/>
      </w:r>
    </w:p>
  </w:footnote>
  <w:footnote w:type="continuationSeparator" w:id="0">
    <w:p w:rsidR="00D63379" w:rsidRDefault="00D6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36B2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5D99"/>
    <w:rsid w:val="000C6F10"/>
    <w:rsid w:val="000D05D7"/>
    <w:rsid w:val="000E1733"/>
    <w:rsid w:val="000E3966"/>
    <w:rsid w:val="000E46E4"/>
    <w:rsid w:val="000E5B16"/>
    <w:rsid w:val="00120C7F"/>
    <w:rsid w:val="00121A3A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3374"/>
    <w:rsid w:val="002E417A"/>
    <w:rsid w:val="002E62A3"/>
    <w:rsid w:val="002E640D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3F7FA8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65B38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7398B"/>
    <w:rsid w:val="00582170"/>
    <w:rsid w:val="00587C5B"/>
    <w:rsid w:val="00597C62"/>
    <w:rsid w:val="005B234F"/>
    <w:rsid w:val="005C05BA"/>
    <w:rsid w:val="005C2E70"/>
    <w:rsid w:val="005C70FE"/>
    <w:rsid w:val="005D69BA"/>
    <w:rsid w:val="005E3F8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184C"/>
    <w:rsid w:val="00642B91"/>
    <w:rsid w:val="0065630F"/>
    <w:rsid w:val="006616F7"/>
    <w:rsid w:val="006713D9"/>
    <w:rsid w:val="00674315"/>
    <w:rsid w:val="00682D35"/>
    <w:rsid w:val="006843D5"/>
    <w:rsid w:val="006A4BBF"/>
    <w:rsid w:val="006A5A90"/>
    <w:rsid w:val="006A6FA4"/>
    <w:rsid w:val="006B29E4"/>
    <w:rsid w:val="006B3C31"/>
    <w:rsid w:val="006C0505"/>
    <w:rsid w:val="006C3F5E"/>
    <w:rsid w:val="006C69D8"/>
    <w:rsid w:val="006C6FA3"/>
    <w:rsid w:val="006D15E1"/>
    <w:rsid w:val="006D7E97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58C4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1C04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3BE9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06F60"/>
    <w:rsid w:val="00A10F58"/>
    <w:rsid w:val="00A1112B"/>
    <w:rsid w:val="00A138ED"/>
    <w:rsid w:val="00A16D65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76AE5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AF3FBE"/>
    <w:rsid w:val="00B0493C"/>
    <w:rsid w:val="00B1552A"/>
    <w:rsid w:val="00B23079"/>
    <w:rsid w:val="00B23C5D"/>
    <w:rsid w:val="00B271A0"/>
    <w:rsid w:val="00B3208D"/>
    <w:rsid w:val="00B32BD2"/>
    <w:rsid w:val="00B40E25"/>
    <w:rsid w:val="00B41604"/>
    <w:rsid w:val="00B41C4B"/>
    <w:rsid w:val="00B44E1D"/>
    <w:rsid w:val="00B62527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43E9"/>
    <w:rsid w:val="00C95770"/>
    <w:rsid w:val="00CB36CD"/>
    <w:rsid w:val="00CB58DB"/>
    <w:rsid w:val="00CC3C37"/>
    <w:rsid w:val="00CC6F28"/>
    <w:rsid w:val="00CD0D2A"/>
    <w:rsid w:val="00CD7E86"/>
    <w:rsid w:val="00CE16C3"/>
    <w:rsid w:val="00D1518F"/>
    <w:rsid w:val="00D20263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63379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C5154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6258A"/>
    <w:rsid w:val="00E766C8"/>
    <w:rsid w:val="00E77990"/>
    <w:rsid w:val="00E846BA"/>
    <w:rsid w:val="00E85BA9"/>
    <w:rsid w:val="00E86F95"/>
    <w:rsid w:val="00EA0656"/>
    <w:rsid w:val="00EA2762"/>
    <w:rsid w:val="00EA28A8"/>
    <w:rsid w:val="00EA7D8C"/>
    <w:rsid w:val="00EB0446"/>
    <w:rsid w:val="00EC2021"/>
    <w:rsid w:val="00ED1524"/>
    <w:rsid w:val="00ED7A00"/>
    <w:rsid w:val="00EE2A5A"/>
    <w:rsid w:val="00EF5D4E"/>
    <w:rsid w:val="00F01AA0"/>
    <w:rsid w:val="00F0571C"/>
    <w:rsid w:val="00F07324"/>
    <w:rsid w:val="00F26AEE"/>
    <w:rsid w:val="00F27985"/>
    <w:rsid w:val="00F31616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2A23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6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1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625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D8B1-820C-45D9-8630-32C4DC20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2020-10-08T19:14:00Z</dcterms:modified>
</cp:coreProperties>
</file>