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рада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ru-RU" w:bidi="ar-SA"/>
        </w:rPr>
        <w:t>7</w:t>
      </w:r>
      <w:r>
        <w:rPr>
          <w:sz w:val="23"/>
          <w:szCs w:val="23"/>
        </w:rPr>
        <w:t xml:space="preserve"> год. 3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ru-RU" w:bidi="ar-SA"/>
        </w:rPr>
        <w:t>5</w:t>
      </w:r>
      <w:r>
        <w:rPr>
          <w:sz w:val="23"/>
          <w:szCs w:val="23"/>
        </w:rPr>
        <w:t xml:space="preserve"> хв.</w:t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eastAsia="Times New Roman" w:cs="Times New Roman"/>
          <w:color w:val="auto"/>
          <w:kern w:val="0"/>
          <w:sz w:val="23"/>
          <w:szCs w:val="23"/>
          <w:lang w:val="uk-UA" w:eastAsia="ru-RU" w:bidi="ar-SA"/>
        </w:rPr>
        <w:t>8</w:t>
      </w:r>
      <w:r>
        <w:rPr>
          <w:sz w:val="23"/>
          <w:szCs w:val="23"/>
        </w:rPr>
        <w:t xml:space="preserve"> вересня 2020 року</w:t>
        <w:tab/>
        <w:tab/>
        <w:tab/>
        <w:tab/>
        <w:tab/>
        <w:tab/>
        <w:tab/>
        <w:tab/>
        <w:tab/>
        <w:tab/>
        <w:t>№ 2</w:t>
      </w:r>
      <w:r>
        <w:rPr>
          <w:rFonts w:eastAsia="Times New Roman" w:cs="Times New Roman"/>
          <w:color w:val="auto"/>
          <w:kern w:val="0"/>
          <w:sz w:val="23"/>
          <w:szCs w:val="23"/>
          <w:lang w:val="uk-UA" w:eastAsia="ru-RU" w:bidi="ar-SA"/>
        </w:rPr>
        <w:t>7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Про реєстрацію кандидатів у депутати Львівської обласної ради, включених до єдиного та територіальних виборчих списків Львівськ</w:t>
      </w:r>
      <w:r>
        <w:rPr>
          <w:rFonts w:eastAsia="Times New Roman" w:cs="Times New Roman"/>
          <w:b/>
          <w:color w:val="auto"/>
          <w:kern w:val="0"/>
          <w:sz w:val="23"/>
          <w:szCs w:val="23"/>
          <w:lang w:val="uk-UA" w:eastAsia="ru-RU" w:bidi="ar-SA"/>
        </w:rPr>
        <w:t>ої</w:t>
      </w:r>
      <w:r>
        <w:rPr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обласн</w:t>
      </w:r>
      <w:r>
        <w:rPr>
          <w:rFonts w:eastAsia="Times New Roman" w:cs="Times New Roman"/>
          <w:b/>
          <w:bCs/>
          <w:color w:val="auto"/>
          <w:kern w:val="0"/>
          <w:sz w:val="23"/>
          <w:szCs w:val="23"/>
          <w:lang w:val="uk-UA" w:eastAsia="ru-RU" w:bidi="ar-SA"/>
        </w:rPr>
        <w:t>ої</w:t>
      </w:r>
      <w:r>
        <w:rPr>
          <w:b/>
          <w:bCs/>
          <w:sz w:val="23"/>
          <w:szCs w:val="23"/>
        </w:rPr>
        <w:t xml:space="preserve"> організаці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kern w:val="0"/>
          <w:sz w:val="23"/>
          <w:szCs w:val="23"/>
          <w:lang w:val="uk-UA" w:eastAsia="ru-RU" w:bidi="ar-SA"/>
        </w:rPr>
        <w:t>ї</w:t>
      </w:r>
      <w:r>
        <w:rPr>
          <w:b/>
          <w:bCs/>
          <w:sz w:val="23"/>
          <w:szCs w:val="23"/>
        </w:rPr>
        <w:t xml:space="preserve"> Політичної партії «Українська Галицька Партія»</w:t>
      </w:r>
    </w:p>
    <w:p>
      <w:pPr>
        <w:pStyle w:val="Normal"/>
        <w:ind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на чергових виборах депутатів Львівської обласної ради 25 жовтня 2020 року</w:t>
      </w:r>
      <w:bookmarkStart w:id="1" w:name="n146"/>
      <w:bookmarkStart w:id="2" w:name="n147"/>
      <w:bookmarkEnd w:id="1"/>
      <w:bookmarkEnd w:id="2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3"/>
          <w:szCs w:val="23"/>
        </w:rPr>
        <w:t xml:space="preserve">До Львівської обласної територіальної виборчої комісії 24 вересня 2020 року надійшла заява Львівської обласної організації Політичної партії </w:t>
      </w:r>
      <w:r>
        <w:rPr>
          <w:b/>
          <w:bCs/>
          <w:spacing w:val="-4"/>
          <w:sz w:val="23"/>
          <w:szCs w:val="23"/>
        </w:rPr>
        <w:t>«Українська Галицька Партія»</w:t>
      </w:r>
      <w:r>
        <w:rPr>
          <w:spacing w:val="-4"/>
          <w:sz w:val="23"/>
          <w:szCs w:val="23"/>
        </w:rPr>
        <w:t xml:space="preserve">, разом з іншими документами, щодо реєстрації кандидатів у депутати Львівської обласної ради, висунутих </w:t>
      </w:r>
      <w:r>
        <w:rPr>
          <w:rFonts w:eastAsia="Times New Roman" w:cs="Times New Roman"/>
          <w:color w:val="auto"/>
          <w:spacing w:val="-4"/>
          <w:kern w:val="0"/>
          <w:sz w:val="23"/>
          <w:szCs w:val="23"/>
          <w:lang w:val="uk-UA" w:eastAsia="ru-RU" w:bidi="ar-SA"/>
        </w:rPr>
        <w:t>16</w:t>
      </w:r>
      <w:r>
        <w:rPr>
          <w:spacing w:val="-4"/>
          <w:sz w:val="23"/>
          <w:szCs w:val="23"/>
        </w:rPr>
        <w:t xml:space="preserve">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3"/>
          <w:szCs w:val="23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3"/>
          <w:szCs w:val="23"/>
        </w:rPr>
        <w:t xml:space="preserve">Про </w:t>
      </w:r>
      <w:r>
        <w:rPr>
          <w:spacing w:val="-4"/>
          <w:sz w:val="23"/>
          <w:szCs w:val="23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3"/>
          <w:szCs w:val="23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3"/>
          <w:szCs w:val="23"/>
        </w:rPr>
        <w:t xml:space="preserve">", Львівська обласна територіальна виборча </w:t>
      </w:r>
      <w:r>
        <w:rPr>
          <w:spacing w:val="-4"/>
          <w:sz w:val="23"/>
          <w:szCs w:val="23"/>
          <w:lang w:eastAsia="en-US"/>
        </w:rPr>
        <w:t xml:space="preserve">комісія  </w:t>
      </w:r>
      <w:r>
        <w:rPr>
          <w:b/>
          <w:spacing w:val="-4"/>
          <w:sz w:val="23"/>
          <w:szCs w:val="23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Львівської обласної організації Політичної партії </w:t>
      </w:r>
      <w:r>
        <w:rPr>
          <w:b/>
          <w:bCs/>
          <w:spacing w:val="-4"/>
          <w:sz w:val="23"/>
          <w:szCs w:val="23"/>
        </w:rPr>
        <w:t xml:space="preserve">«Українська Галицька Партія» </w:t>
      </w:r>
      <w:r>
        <w:rPr>
          <w:spacing w:val="-4"/>
          <w:sz w:val="23"/>
          <w:szCs w:val="23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Львівської обласної організації Політичної партії </w:t>
      </w:r>
      <w:r>
        <w:rPr>
          <w:b/>
          <w:bCs/>
          <w:spacing w:val="-4"/>
          <w:sz w:val="23"/>
          <w:szCs w:val="23"/>
        </w:rPr>
        <w:t>«Українська Галицька Партія»</w:t>
      </w:r>
      <w:r>
        <w:rPr>
          <w:spacing w:val="-4"/>
          <w:sz w:val="23"/>
          <w:szCs w:val="23"/>
        </w:rPr>
        <w:t xml:space="preserve"> 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3"/>
          <w:szCs w:val="23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highlight w:val="white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highlight w:val="white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f0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2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a"/>
    <w:qFormat/>
    <w:rsid w:val="00d24e8c"/>
    <w:rPr>
      <w:sz w:val="24"/>
      <w:szCs w:val="24"/>
    </w:rPr>
  </w:style>
  <w:style w:type="character" w:styleId="Style19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20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Style21" w:customStyle="1">
    <w:name w:val="Текст виноски Знак"/>
    <w:basedOn w:val="DefaultParagraphFont"/>
    <w:link w:val="af6"/>
    <w:semiHidden/>
    <w:qFormat/>
    <w:rsid w:val="0012235b"/>
    <w:rPr>
      <w:rFonts w:ascii="Calibri" w:hAnsi="Calibri" w:eastAsia="Calibri"/>
      <w:szCs w:val="22"/>
      <w:lang w:eastAsia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3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Style33">
    <w:name w:val="Footnote Text"/>
    <w:basedOn w:val="Normal"/>
    <w:link w:val="af7"/>
    <w:semiHidden/>
    <w:rsid w:val="0012235b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paragraph" w:styleId="211" w:customStyle="1">
    <w:name w:val="Основний текст 21"/>
    <w:basedOn w:val="Normal"/>
    <w:qFormat/>
    <w:rsid w:val="0012235b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e0a6a"/>
  </w:style>
  <w:style w:type="numbering" w:styleId="15" w:customStyle="1">
    <w:name w:val="Немає списку1"/>
    <w:uiPriority w:val="99"/>
    <w:semiHidden/>
    <w:unhideWhenUsed/>
    <w:qFormat/>
    <w:rsid w:val="001223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CD9-FB4B-4A9D-9184-B0FD0FD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LibreOffice/6.4.3.2$Windows_X86_64 LibreOffice_project/747b5d0ebf89f41c860ec2a39efd7cb15b54f2d8</Application>
  <Pages>1</Pages>
  <Words>380</Words>
  <Characters>2531</Characters>
  <CharactersWithSpaces>2912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2020-09-30T11:53:34Z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